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50694C" w:rsidRDefault="00CC3706" w:rsidP="0050694C">
      <w:pPr>
        <w:pStyle w:val="BodyText"/>
        <w:spacing w:before="6"/>
        <w:ind w:right="10"/>
      </w:pPr>
      <w:r w:rsidRPr="0050694C">
        <w:rPr>
          <w:noProof/>
          <w:lang w:val="en-GB" w:eastAsia="en-GB"/>
        </w:rPr>
        <w:drawing>
          <wp:anchor distT="0" distB="0" distL="114300" distR="114300" simplePos="0" relativeHeight="251658241"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50694C" w:rsidRDefault="00E87077" w:rsidP="0050694C">
      <w:pPr>
        <w:pStyle w:val="Title"/>
        <w:ind w:left="0" w:right="10" w:firstLine="0"/>
        <w:jc w:val="both"/>
        <w:rPr>
          <w:sz w:val="22"/>
          <w:szCs w:val="22"/>
        </w:rPr>
      </w:pPr>
    </w:p>
    <w:p w14:paraId="75E23E6A" w14:textId="0B4B3C60" w:rsidR="00E87077" w:rsidRPr="0050694C" w:rsidRDefault="00D4080C" w:rsidP="0050694C">
      <w:pPr>
        <w:pStyle w:val="Title"/>
        <w:ind w:left="0" w:right="10" w:firstLine="0"/>
        <w:jc w:val="both"/>
        <w:rPr>
          <w:sz w:val="22"/>
          <w:szCs w:val="22"/>
        </w:rPr>
      </w:pPr>
      <w:r w:rsidRPr="0050694C">
        <w:rPr>
          <w:noProof/>
          <w:sz w:val="22"/>
          <w:szCs w:val="22"/>
        </w:rPr>
        <mc:AlternateContent>
          <mc:Choice Requires="wps">
            <w:drawing>
              <wp:anchor distT="0" distB="0" distL="114300" distR="114300" simplePos="0" relativeHeight="251658240"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8B66A8" w:rsidRPr="00E87077" w:rsidRDefault="008B66A8"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8B66A8" w:rsidRPr="00E87077" w:rsidRDefault="008B66A8" w:rsidP="00582429">
                            <w:pPr>
                              <w:pStyle w:val="Title"/>
                              <w:ind w:left="0" w:right="-1396" w:firstLine="0"/>
                              <w:rPr>
                                <w:color w:val="0F4F75"/>
                                <w:spacing w:val="-2"/>
                                <w:sz w:val="32"/>
                                <w:szCs w:val="32"/>
                              </w:rPr>
                            </w:pPr>
                          </w:p>
                          <w:p w14:paraId="52869AE5" w14:textId="5CF9B40F" w:rsidR="001961EC" w:rsidRPr="00E87077" w:rsidRDefault="009D66CC" w:rsidP="001961EC">
                            <w:pPr>
                              <w:ind w:right="-186"/>
                              <w:jc w:val="center"/>
                              <w:rPr>
                                <w:b/>
                                <w:sz w:val="32"/>
                                <w:szCs w:val="32"/>
                              </w:rPr>
                            </w:pPr>
                            <w:r>
                              <w:rPr>
                                <w:b/>
                                <w:color w:val="0F4F75"/>
                                <w:sz w:val="32"/>
                                <w:szCs w:val="32"/>
                              </w:rPr>
                              <w:t>Accessibility</w:t>
                            </w:r>
                            <w:r w:rsidR="001961EC">
                              <w:rPr>
                                <w:b/>
                                <w:color w:val="0F4F75"/>
                                <w:sz w:val="32"/>
                                <w:szCs w:val="32"/>
                              </w:rPr>
                              <w:t xml:space="preserve"> Policy</w:t>
                            </w:r>
                          </w:p>
                          <w:p w14:paraId="22614DED" w14:textId="1A087BEB" w:rsidR="008B66A8" w:rsidRPr="00E87077" w:rsidRDefault="008B66A8" w:rsidP="001961EC">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8B66A8" w:rsidRPr="00E87077" w:rsidRDefault="008B66A8"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8B66A8" w:rsidRPr="00E87077" w:rsidRDefault="008B66A8" w:rsidP="00582429">
                      <w:pPr>
                        <w:pStyle w:val="Title"/>
                        <w:ind w:left="0" w:right="-1396" w:firstLine="0"/>
                        <w:rPr>
                          <w:color w:val="0F4F75"/>
                          <w:spacing w:val="-2"/>
                          <w:sz w:val="32"/>
                          <w:szCs w:val="32"/>
                        </w:rPr>
                      </w:pPr>
                    </w:p>
                    <w:p w14:paraId="52869AE5" w14:textId="5CF9B40F" w:rsidR="001961EC" w:rsidRPr="00E87077" w:rsidRDefault="009D66CC" w:rsidP="001961EC">
                      <w:pPr>
                        <w:ind w:right="-186"/>
                        <w:jc w:val="center"/>
                        <w:rPr>
                          <w:b/>
                          <w:sz w:val="32"/>
                          <w:szCs w:val="32"/>
                        </w:rPr>
                      </w:pPr>
                      <w:r>
                        <w:rPr>
                          <w:b/>
                          <w:color w:val="0F4F75"/>
                          <w:sz w:val="32"/>
                          <w:szCs w:val="32"/>
                        </w:rPr>
                        <w:t>Accessibility</w:t>
                      </w:r>
                      <w:r w:rsidR="001961EC">
                        <w:rPr>
                          <w:b/>
                          <w:color w:val="0F4F75"/>
                          <w:sz w:val="32"/>
                          <w:szCs w:val="32"/>
                        </w:rPr>
                        <w:t xml:space="preserve"> Policy</w:t>
                      </w:r>
                    </w:p>
                    <w:p w14:paraId="22614DED" w14:textId="1A087BEB" w:rsidR="008B66A8" w:rsidRPr="00E87077" w:rsidRDefault="008B66A8" w:rsidP="001961EC">
                      <w:pPr>
                        <w:ind w:right="-186"/>
                        <w:jc w:val="center"/>
                        <w:rPr>
                          <w:b/>
                          <w:sz w:val="32"/>
                          <w:szCs w:val="32"/>
                        </w:rPr>
                      </w:pPr>
                    </w:p>
                  </w:txbxContent>
                </v:textbox>
              </v:shape>
            </w:pict>
          </mc:Fallback>
        </mc:AlternateContent>
      </w:r>
    </w:p>
    <w:p w14:paraId="03815C47" w14:textId="77777777" w:rsidR="00E87077" w:rsidRPr="0050694C" w:rsidRDefault="00E87077" w:rsidP="0050694C">
      <w:pPr>
        <w:pStyle w:val="Title"/>
        <w:ind w:left="0" w:right="10" w:firstLine="0"/>
        <w:jc w:val="both"/>
        <w:rPr>
          <w:sz w:val="22"/>
          <w:szCs w:val="22"/>
        </w:rPr>
      </w:pPr>
    </w:p>
    <w:p w14:paraId="14BDB556" w14:textId="77777777" w:rsidR="00E87077" w:rsidRPr="0050694C" w:rsidRDefault="00E87077" w:rsidP="0050694C">
      <w:pPr>
        <w:pStyle w:val="Title"/>
        <w:ind w:left="0" w:right="10" w:firstLine="0"/>
        <w:jc w:val="both"/>
        <w:rPr>
          <w:sz w:val="22"/>
          <w:szCs w:val="22"/>
        </w:rPr>
      </w:pPr>
    </w:p>
    <w:p w14:paraId="4CE257CB" w14:textId="77777777" w:rsidR="00E87077" w:rsidRPr="0050694C" w:rsidRDefault="00E87077" w:rsidP="0050694C">
      <w:pPr>
        <w:pStyle w:val="Title"/>
        <w:ind w:left="0" w:right="10" w:firstLine="0"/>
        <w:jc w:val="both"/>
        <w:rPr>
          <w:sz w:val="22"/>
          <w:szCs w:val="22"/>
        </w:rPr>
      </w:pPr>
    </w:p>
    <w:p w14:paraId="224EDF63" w14:textId="77777777" w:rsidR="00E87077" w:rsidRPr="0050694C" w:rsidRDefault="00E87077" w:rsidP="0050694C">
      <w:pPr>
        <w:pStyle w:val="Title"/>
        <w:ind w:left="0" w:right="10" w:firstLine="0"/>
        <w:jc w:val="both"/>
        <w:rPr>
          <w:sz w:val="22"/>
          <w:szCs w:val="22"/>
        </w:rPr>
      </w:pPr>
    </w:p>
    <w:p w14:paraId="46DCAE3C" w14:textId="77777777" w:rsidR="00E87077" w:rsidRPr="0050694C" w:rsidRDefault="00E87077" w:rsidP="0050694C">
      <w:pPr>
        <w:pStyle w:val="Title"/>
        <w:ind w:left="0" w:right="10" w:firstLine="0"/>
        <w:jc w:val="both"/>
        <w:rPr>
          <w:sz w:val="22"/>
          <w:szCs w:val="22"/>
        </w:rPr>
      </w:pPr>
    </w:p>
    <w:p w14:paraId="1B150266" w14:textId="77777777" w:rsidR="00E87077" w:rsidRPr="0050694C" w:rsidRDefault="00E87077" w:rsidP="0050694C">
      <w:pPr>
        <w:pStyle w:val="Title"/>
        <w:ind w:left="0" w:right="10" w:firstLine="0"/>
        <w:jc w:val="both"/>
        <w:rPr>
          <w:sz w:val="22"/>
          <w:szCs w:val="22"/>
        </w:rPr>
      </w:pPr>
    </w:p>
    <w:p w14:paraId="1009CB4A" w14:textId="77777777" w:rsidR="00C00FAF" w:rsidRPr="0050694C" w:rsidRDefault="00C00FAF" w:rsidP="0050694C">
      <w:pPr>
        <w:pStyle w:val="Title"/>
        <w:ind w:left="0" w:right="10" w:firstLine="0"/>
        <w:jc w:val="both"/>
        <w:rPr>
          <w:sz w:val="22"/>
          <w:szCs w:val="22"/>
        </w:rPr>
      </w:pPr>
    </w:p>
    <w:p w14:paraId="62C88D41" w14:textId="77777777" w:rsidR="00C00FAF" w:rsidRPr="0050694C" w:rsidRDefault="00C00FAF" w:rsidP="0050694C">
      <w:pPr>
        <w:pStyle w:val="Title"/>
        <w:ind w:left="0" w:right="10" w:firstLine="0"/>
        <w:jc w:val="both"/>
        <w:rPr>
          <w:sz w:val="22"/>
          <w:szCs w:val="22"/>
        </w:rPr>
      </w:pPr>
      <w:bookmarkStart w:id="0" w:name="_Hlk100694537"/>
    </w:p>
    <w:tbl>
      <w:tblPr>
        <w:tblStyle w:val="TableGrid"/>
        <w:tblW w:w="8959" w:type="dxa"/>
        <w:tblInd w:w="108" w:type="dxa"/>
        <w:tblLook w:val="04A0" w:firstRow="1" w:lastRow="0" w:firstColumn="1" w:lastColumn="0" w:noHBand="0" w:noVBand="1"/>
      </w:tblPr>
      <w:tblGrid>
        <w:gridCol w:w="4565"/>
        <w:gridCol w:w="4394"/>
      </w:tblGrid>
      <w:tr w:rsidR="00AF4B7A" w:rsidRPr="0050694C" w14:paraId="28C3B050" w14:textId="77777777" w:rsidTr="4A3C1806">
        <w:trPr>
          <w:trHeight w:val="737"/>
        </w:trPr>
        <w:tc>
          <w:tcPr>
            <w:tcW w:w="4565" w:type="dxa"/>
          </w:tcPr>
          <w:p w14:paraId="57BD5CA1" w14:textId="77777777" w:rsidR="00AF4B7A" w:rsidRPr="0050694C" w:rsidRDefault="00AF4B7A" w:rsidP="0050694C">
            <w:pPr>
              <w:pStyle w:val="Title"/>
              <w:ind w:left="0" w:right="10" w:firstLine="0"/>
              <w:jc w:val="both"/>
              <w:rPr>
                <w:sz w:val="22"/>
                <w:szCs w:val="22"/>
              </w:rPr>
            </w:pPr>
            <w:r w:rsidRPr="0050694C">
              <w:rPr>
                <w:sz w:val="22"/>
                <w:szCs w:val="22"/>
              </w:rPr>
              <w:t>Date Adopted</w:t>
            </w:r>
          </w:p>
          <w:p w14:paraId="16976834" w14:textId="2B021A00" w:rsidR="00AF4B7A" w:rsidRPr="0050694C" w:rsidRDefault="3D442694" w:rsidP="0050694C">
            <w:pPr>
              <w:pStyle w:val="Title"/>
              <w:ind w:left="0" w:right="10" w:firstLine="0"/>
              <w:jc w:val="both"/>
              <w:rPr>
                <w:b w:val="0"/>
                <w:bCs w:val="0"/>
                <w:sz w:val="22"/>
                <w:szCs w:val="22"/>
              </w:rPr>
            </w:pPr>
            <w:r w:rsidRPr="4A3C1806">
              <w:rPr>
                <w:b w:val="0"/>
                <w:bCs w:val="0"/>
                <w:sz w:val="22"/>
                <w:szCs w:val="22"/>
              </w:rPr>
              <w:t>September 202</w:t>
            </w:r>
            <w:r w:rsidR="00CC75B4">
              <w:rPr>
                <w:b w:val="0"/>
                <w:bCs w:val="0"/>
                <w:sz w:val="22"/>
                <w:szCs w:val="22"/>
              </w:rPr>
              <w:t>4</w:t>
            </w:r>
          </w:p>
        </w:tc>
        <w:tc>
          <w:tcPr>
            <w:tcW w:w="4394" w:type="dxa"/>
          </w:tcPr>
          <w:p w14:paraId="498552F4" w14:textId="77777777" w:rsidR="00AF4B7A" w:rsidRPr="0050694C" w:rsidRDefault="00AF4B7A" w:rsidP="0050694C">
            <w:pPr>
              <w:pStyle w:val="Title"/>
              <w:ind w:left="0" w:right="10" w:firstLine="0"/>
              <w:jc w:val="both"/>
              <w:rPr>
                <w:sz w:val="22"/>
                <w:szCs w:val="22"/>
              </w:rPr>
            </w:pPr>
            <w:r w:rsidRPr="0050694C">
              <w:rPr>
                <w:sz w:val="22"/>
                <w:szCs w:val="22"/>
              </w:rPr>
              <w:t>Date for Review</w:t>
            </w:r>
          </w:p>
          <w:p w14:paraId="1ACC4019" w14:textId="0A3D5E73" w:rsidR="00AF4B7A" w:rsidRPr="0050694C" w:rsidRDefault="1B6CFF11" w:rsidP="0050694C">
            <w:pPr>
              <w:pStyle w:val="Title"/>
              <w:ind w:left="0" w:right="10" w:firstLine="0"/>
              <w:jc w:val="both"/>
              <w:rPr>
                <w:b w:val="0"/>
                <w:bCs w:val="0"/>
                <w:sz w:val="22"/>
                <w:szCs w:val="22"/>
              </w:rPr>
            </w:pPr>
            <w:r w:rsidRPr="4A3C1806">
              <w:rPr>
                <w:b w:val="0"/>
                <w:bCs w:val="0"/>
                <w:sz w:val="22"/>
                <w:szCs w:val="22"/>
              </w:rPr>
              <w:t>September 202</w:t>
            </w:r>
            <w:r w:rsidR="00CC75B4">
              <w:rPr>
                <w:b w:val="0"/>
                <w:bCs w:val="0"/>
                <w:sz w:val="22"/>
                <w:szCs w:val="22"/>
              </w:rPr>
              <w:t>5</w:t>
            </w:r>
          </w:p>
        </w:tc>
      </w:tr>
      <w:tr w:rsidR="00AF4B7A" w:rsidRPr="0050694C" w14:paraId="7025DA17" w14:textId="77777777" w:rsidTr="4A3C1806">
        <w:trPr>
          <w:trHeight w:val="737"/>
        </w:trPr>
        <w:tc>
          <w:tcPr>
            <w:tcW w:w="4565" w:type="dxa"/>
          </w:tcPr>
          <w:p w14:paraId="764FAD7F" w14:textId="77777777" w:rsidR="00AF4B7A" w:rsidRPr="0050694C" w:rsidRDefault="00AF4B7A" w:rsidP="0050694C">
            <w:pPr>
              <w:pStyle w:val="Title"/>
              <w:ind w:left="0" w:right="10" w:firstLine="0"/>
              <w:jc w:val="both"/>
              <w:rPr>
                <w:sz w:val="22"/>
                <w:szCs w:val="22"/>
              </w:rPr>
            </w:pPr>
            <w:r w:rsidRPr="0050694C">
              <w:rPr>
                <w:sz w:val="22"/>
                <w:szCs w:val="22"/>
              </w:rPr>
              <w:t>Approved by</w:t>
            </w:r>
          </w:p>
          <w:p w14:paraId="69BFE96E" w14:textId="77777777" w:rsidR="00AF4B7A" w:rsidRPr="0050694C" w:rsidRDefault="00AF4B7A" w:rsidP="0050694C">
            <w:pPr>
              <w:pStyle w:val="Title"/>
              <w:ind w:left="0" w:right="10" w:firstLine="0"/>
              <w:jc w:val="both"/>
              <w:rPr>
                <w:b w:val="0"/>
                <w:sz w:val="22"/>
                <w:szCs w:val="22"/>
              </w:rPr>
            </w:pPr>
            <w:r w:rsidRPr="0050694C">
              <w:rPr>
                <w:b w:val="0"/>
                <w:sz w:val="22"/>
                <w:szCs w:val="22"/>
              </w:rPr>
              <w:t>Emma Ryan, Headteacher</w:t>
            </w:r>
          </w:p>
        </w:tc>
        <w:tc>
          <w:tcPr>
            <w:tcW w:w="4394" w:type="dxa"/>
          </w:tcPr>
          <w:p w14:paraId="026B0A64" w14:textId="77777777" w:rsidR="00AF4B7A" w:rsidRPr="0050694C" w:rsidRDefault="00AF4B7A" w:rsidP="0050694C">
            <w:pPr>
              <w:pStyle w:val="Title"/>
              <w:ind w:left="0" w:right="10" w:firstLine="0"/>
              <w:jc w:val="both"/>
              <w:rPr>
                <w:sz w:val="22"/>
                <w:szCs w:val="22"/>
              </w:rPr>
            </w:pPr>
            <w:r w:rsidRPr="0050694C">
              <w:rPr>
                <w:sz w:val="22"/>
                <w:szCs w:val="22"/>
              </w:rPr>
              <w:t>Approved Date</w:t>
            </w:r>
          </w:p>
          <w:p w14:paraId="5F7A413E" w14:textId="6449AAA6" w:rsidR="00AF4B7A" w:rsidRPr="0050694C" w:rsidRDefault="221EA480" w:rsidP="0050694C">
            <w:pPr>
              <w:pStyle w:val="Title"/>
              <w:ind w:left="0" w:right="10" w:firstLine="0"/>
              <w:jc w:val="both"/>
              <w:rPr>
                <w:b w:val="0"/>
                <w:bCs w:val="0"/>
                <w:sz w:val="22"/>
                <w:szCs w:val="22"/>
              </w:rPr>
            </w:pPr>
            <w:r w:rsidRPr="4A3C1806">
              <w:rPr>
                <w:b w:val="0"/>
                <w:bCs w:val="0"/>
                <w:sz w:val="22"/>
                <w:szCs w:val="22"/>
              </w:rPr>
              <w:t>September 202</w:t>
            </w:r>
            <w:r w:rsidR="00CC75B4">
              <w:rPr>
                <w:b w:val="0"/>
                <w:bCs w:val="0"/>
                <w:sz w:val="22"/>
                <w:szCs w:val="22"/>
              </w:rPr>
              <w:t>4</w:t>
            </w:r>
          </w:p>
        </w:tc>
      </w:tr>
      <w:tr w:rsidR="00AF4B7A" w:rsidRPr="0050694C" w14:paraId="2CCD9A9B" w14:textId="77777777" w:rsidTr="4A3C1806">
        <w:trPr>
          <w:trHeight w:val="737"/>
        </w:trPr>
        <w:tc>
          <w:tcPr>
            <w:tcW w:w="4565" w:type="dxa"/>
          </w:tcPr>
          <w:p w14:paraId="772C8AC8" w14:textId="77777777" w:rsidR="00AF4B7A" w:rsidRPr="0050694C" w:rsidRDefault="00AF4B7A" w:rsidP="0050694C">
            <w:pPr>
              <w:pStyle w:val="Title"/>
              <w:ind w:left="0" w:right="10" w:firstLine="0"/>
              <w:jc w:val="both"/>
              <w:rPr>
                <w:sz w:val="22"/>
                <w:szCs w:val="22"/>
              </w:rPr>
            </w:pPr>
            <w:r w:rsidRPr="0050694C">
              <w:rPr>
                <w:sz w:val="22"/>
                <w:szCs w:val="22"/>
              </w:rPr>
              <w:t>Approved by</w:t>
            </w:r>
          </w:p>
          <w:p w14:paraId="02D50030" w14:textId="77777777" w:rsidR="00AF4B7A" w:rsidRPr="0050694C" w:rsidRDefault="00AF4B7A" w:rsidP="0050694C">
            <w:pPr>
              <w:pStyle w:val="Title"/>
              <w:ind w:left="0" w:right="10" w:firstLine="0"/>
              <w:jc w:val="both"/>
              <w:rPr>
                <w:b w:val="0"/>
                <w:sz w:val="22"/>
                <w:szCs w:val="22"/>
              </w:rPr>
            </w:pPr>
            <w:r w:rsidRPr="0050694C">
              <w:rPr>
                <w:b w:val="0"/>
                <w:sz w:val="22"/>
                <w:szCs w:val="22"/>
              </w:rPr>
              <w:t>Governors</w:t>
            </w:r>
          </w:p>
        </w:tc>
        <w:tc>
          <w:tcPr>
            <w:tcW w:w="4394" w:type="dxa"/>
          </w:tcPr>
          <w:p w14:paraId="4074E9B5" w14:textId="77777777" w:rsidR="00AF4B7A" w:rsidRPr="0050694C" w:rsidRDefault="00AF4B7A" w:rsidP="0050694C">
            <w:pPr>
              <w:pStyle w:val="Title"/>
              <w:ind w:left="0" w:right="10" w:firstLine="0"/>
              <w:jc w:val="both"/>
              <w:rPr>
                <w:sz w:val="22"/>
                <w:szCs w:val="22"/>
              </w:rPr>
            </w:pPr>
            <w:r w:rsidRPr="0050694C">
              <w:rPr>
                <w:sz w:val="22"/>
                <w:szCs w:val="22"/>
              </w:rPr>
              <w:t>Approved Date</w:t>
            </w:r>
          </w:p>
          <w:p w14:paraId="6036AE67" w14:textId="0BEE78C0" w:rsidR="00AF4B7A" w:rsidRPr="0050694C" w:rsidRDefault="587E1863" w:rsidP="0050694C">
            <w:pPr>
              <w:pStyle w:val="Title"/>
              <w:ind w:left="0" w:right="10" w:firstLine="0"/>
              <w:jc w:val="both"/>
              <w:rPr>
                <w:b w:val="0"/>
                <w:bCs w:val="0"/>
                <w:sz w:val="22"/>
                <w:szCs w:val="22"/>
              </w:rPr>
            </w:pPr>
            <w:r w:rsidRPr="4A3C1806">
              <w:rPr>
                <w:b w:val="0"/>
                <w:bCs w:val="0"/>
                <w:sz w:val="22"/>
                <w:szCs w:val="22"/>
              </w:rPr>
              <w:t>September 202</w:t>
            </w:r>
            <w:r w:rsidR="00CC75B4">
              <w:rPr>
                <w:b w:val="0"/>
                <w:bCs w:val="0"/>
                <w:sz w:val="22"/>
                <w:szCs w:val="22"/>
              </w:rPr>
              <w:t>4</w:t>
            </w:r>
          </w:p>
        </w:tc>
      </w:tr>
    </w:tbl>
    <w:p w14:paraId="1849826F" w14:textId="77777777" w:rsidR="00E87077" w:rsidRPr="0050694C" w:rsidRDefault="00E87077" w:rsidP="0050694C">
      <w:pPr>
        <w:pStyle w:val="Title"/>
        <w:ind w:left="0" w:right="10" w:firstLine="0"/>
        <w:jc w:val="both"/>
        <w:rPr>
          <w:sz w:val="22"/>
          <w:szCs w:val="22"/>
        </w:rPr>
      </w:pPr>
    </w:p>
    <w:p w14:paraId="4AF72730" w14:textId="77777777" w:rsidR="00AB6ECE" w:rsidRPr="0050694C" w:rsidRDefault="00AB6ECE" w:rsidP="0050694C">
      <w:pPr>
        <w:pStyle w:val="BodyText"/>
        <w:ind w:right="70"/>
        <w:rPr>
          <w:b/>
        </w:rPr>
      </w:pPr>
    </w:p>
    <w:p w14:paraId="03A1BDFD" w14:textId="77777777" w:rsidR="00AB6ECE" w:rsidRPr="0050694C" w:rsidRDefault="00AB6ECE" w:rsidP="0050694C">
      <w:pPr>
        <w:pStyle w:val="BodyText"/>
      </w:pPr>
    </w:p>
    <w:p w14:paraId="22D885B0" w14:textId="77777777" w:rsidR="001961EC" w:rsidRPr="0050694C" w:rsidRDefault="001961EC" w:rsidP="0050694C">
      <w:r w:rsidRPr="0050694C">
        <w:t>This</w:t>
      </w:r>
      <w:r w:rsidRPr="0050694C">
        <w:rPr>
          <w:spacing w:val="-3"/>
        </w:rPr>
        <w:t xml:space="preserve"> </w:t>
      </w:r>
      <w:r w:rsidRPr="0050694C">
        <w:t>Policy</w:t>
      </w:r>
      <w:r w:rsidRPr="0050694C">
        <w:rPr>
          <w:spacing w:val="-4"/>
        </w:rPr>
        <w:t xml:space="preserve"> </w:t>
      </w:r>
      <w:r w:rsidRPr="0050694C">
        <w:t>is</w:t>
      </w:r>
      <w:r w:rsidRPr="0050694C">
        <w:rPr>
          <w:spacing w:val="-3"/>
        </w:rPr>
        <w:t xml:space="preserve"> </w:t>
      </w:r>
      <w:r w:rsidRPr="0050694C">
        <w:t>valid</w:t>
      </w:r>
      <w:r w:rsidRPr="0050694C">
        <w:rPr>
          <w:spacing w:val="-4"/>
        </w:rPr>
        <w:t xml:space="preserve"> </w:t>
      </w:r>
      <w:r w:rsidRPr="0050694C">
        <w:t>from</w:t>
      </w:r>
      <w:r w:rsidRPr="0050694C">
        <w:rPr>
          <w:spacing w:val="-4"/>
        </w:rPr>
        <w:t xml:space="preserve"> </w:t>
      </w:r>
      <w:r w:rsidRPr="0050694C">
        <w:t>the</w:t>
      </w:r>
      <w:r w:rsidRPr="0050694C">
        <w:rPr>
          <w:spacing w:val="-4"/>
        </w:rPr>
        <w:t xml:space="preserve"> </w:t>
      </w:r>
      <w:r w:rsidRPr="0050694C">
        <w:t>date</w:t>
      </w:r>
      <w:r w:rsidRPr="0050694C">
        <w:rPr>
          <w:spacing w:val="-5"/>
        </w:rPr>
        <w:t xml:space="preserve"> </w:t>
      </w:r>
      <w:r w:rsidRPr="0050694C">
        <w:t>as</w:t>
      </w:r>
      <w:r w:rsidRPr="0050694C">
        <w:rPr>
          <w:spacing w:val="-3"/>
        </w:rPr>
        <w:t xml:space="preserve"> </w:t>
      </w:r>
      <w:r w:rsidRPr="0050694C">
        <w:t>recorded,</w:t>
      </w:r>
      <w:r w:rsidRPr="0050694C">
        <w:rPr>
          <w:spacing w:val="-5"/>
        </w:rPr>
        <w:t xml:space="preserve"> </w:t>
      </w:r>
      <w:r w:rsidRPr="0050694C">
        <w:t>thereby</w:t>
      </w:r>
      <w:r w:rsidRPr="0050694C">
        <w:rPr>
          <w:spacing w:val="-3"/>
        </w:rPr>
        <w:t xml:space="preserve"> </w:t>
      </w:r>
      <w:r w:rsidRPr="0050694C">
        <w:t>invalidating</w:t>
      </w:r>
      <w:r w:rsidRPr="0050694C">
        <w:rPr>
          <w:spacing w:val="-3"/>
        </w:rPr>
        <w:t xml:space="preserve"> </w:t>
      </w:r>
      <w:r w:rsidRPr="0050694C">
        <w:t>any</w:t>
      </w:r>
      <w:r w:rsidRPr="0050694C">
        <w:rPr>
          <w:spacing w:val="-3"/>
        </w:rPr>
        <w:t xml:space="preserve"> </w:t>
      </w:r>
      <w:r w:rsidRPr="0050694C">
        <w:t>other</w:t>
      </w:r>
      <w:r w:rsidRPr="0050694C">
        <w:rPr>
          <w:spacing w:val="-2"/>
        </w:rPr>
        <w:t xml:space="preserve"> </w:t>
      </w:r>
      <w:r w:rsidRPr="0050694C">
        <w:t xml:space="preserve">preceding </w:t>
      </w:r>
      <w:r w:rsidRPr="0050694C">
        <w:rPr>
          <w:spacing w:val="-2"/>
        </w:rPr>
        <w:t>policy.</w:t>
      </w:r>
      <w:r w:rsidRPr="0050694C">
        <w:t xml:space="preserve"> </w:t>
      </w:r>
    </w:p>
    <w:p w14:paraId="678D7E30" w14:textId="77777777" w:rsidR="001961EC" w:rsidRPr="0050694C" w:rsidRDefault="001961EC" w:rsidP="0050694C"/>
    <w:p w14:paraId="3A2EDBB1" w14:textId="401E4A84" w:rsidR="001961EC" w:rsidRPr="0050694C" w:rsidRDefault="001961EC" w:rsidP="0050694C">
      <w:pPr>
        <w:rPr>
          <w:spacing w:val="-2"/>
        </w:rPr>
      </w:pPr>
      <w:r w:rsidRPr="0050694C">
        <w:t>Where</w:t>
      </w:r>
      <w:r w:rsidRPr="0050694C">
        <w:rPr>
          <w:spacing w:val="-6"/>
        </w:rPr>
        <w:t xml:space="preserve"> </w:t>
      </w:r>
      <w:r w:rsidRPr="0050694C">
        <w:t>a</w:t>
      </w:r>
      <w:r w:rsidRPr="0050694C">
        <w:rPr>
          <w:spacing w:val="-1"/>
        </w:rPr>
        <w:t xml:space="preserve"> </w:t>
      </w:r>
      <w:r w:rsidRPr="0050694C">
        <w:t>‘named’</w:t>
      </w:r>
      <w:r w:rsidRPr="0050694C">
        <w:rPr>
          <w:spacing w:val="-2"/>
        </w:rPr>
        <w:t xml:space="preserve"> </w:t>
      </w:r>
      <w:r w:rsidRPr="0050694C">
        <w:t>person</w:t>
      </w:r>
      <w:r w:rsidRPr="0050694C">
        <w:rPr>
          <w:spacing w:val="-1"/>
        </w:rPr>
        <w:t xml:space="preserve"> </w:t>
      </w:r>
      <w:r w:rsidRPr="0050694C">
        <w:t>is</w:t>
      </w:r>
      <w:r w:rsidRPr="0050694C">
        <w:rPr>
          <w:spacing w:val="-4"/>
        </w:rPr>
        <w:t xml:space="preserve"> </w:t>
      </w:r>
      <w:r w:rsidRPr="0050694C">
        <w:t>no</w:t>
      </w:r>
      <w:r w:rsidRPr="0050694C">
        <w:rPr>
          <w:spacing w:val="-4"/>
        </w:rPr>
        <w:t xml:space="preserve"> </w:t>
      </w:r>
      <w:r w:rsidRPr="0050694C">
        <w:t>longer</w:t>
      </w:r>
      <w:r w:rsidRPr="0050694C">
        <w:rPr>
          <w:spacing w:val="-1"/>
        </w:rPr>
        <w:t xml:space="preserve"> </w:t>
      </w:r>
      <w:r w:rsidRPr="0050694C">
        <w:t>in</w:t>
      </w:r>
      <w:r w:rsidRPr="0050694C">
        <w:rPr>
          <w:spacing w:val="-2"/>
        </w:rPr>
        <w:t xml:space="preserve"> </w:t>
      </w:r>
      <w:r w:rsidRPr="0050694C">
        <w:t>post,</w:t>
      </w:r>
      <w:r w:rsidRPr="0050694C">
        <w:rPr>
          <w:spacing w:val="-4"/>
        </w:rPr>
        <w:t xml:space="preserve"> </w:t>
      </w:r>
      <w:r w:rsidRPr="0050694C">
        <w:t>this</w:t>
      </w:r>
      <w:r w:rsidRPr="0050694C">
        <w:rPr>
          <w:spacing w:val="-2"/>
        </w:rPr>
        <w:t xml:space="preserve"> </w:t>
      </w:r>
      <w:r w:rsidRPr="0050694C">
        <w:t>policy</w:t>
      </w:r>
      <w:r w:rsidRPr="0050694C">
        <w:rPr>
          <w:spacing w:val="-3"/>
        </w:rPr>
        <w:t xml:space="preserve"> </w:t>
      </w:r>
      <w:r w:rsidRPr="0050694C">
        <w:t>remains</w:t>
      </w:r>
      <w:r w:rsidRPr="0050694C">
        <w:rPr>
          <w:spacing w:val="-3"/>
        </w:rPr>
        <w:t xml:space="preserve"> </w:t>
      </w:r>
      <w:r w:rsidRPr="0050694C">
        <w:t>valid</w:t>
      </w:r>
      <w:r w:rsidRPr="0050694C">
        <w:rPr>
          <w:spacing w:val="-3"/>
        </w:rPr>
        <w:t xml:space="preserve"> </w:t>
      </w:r>
      <w:r w:rsidRPr="0050694C">
        <w:t>until</w:t>
      </w:r>
      <w:r w:rsidRPr="0050694C">
        <w:rPr>
          <w:spacing w:val="-4"/>
        </w:rPr>
        <w:t xml:space="preserve"> </w:t>
      </w:r>
      <w:r w:rsidRPr="0050694C">
        <w:t>the</w:t>
      </w:r>
      <w:r w:rsidRPr="0050694C">
        <w:rPr>
          <w:spacing w:val="-1"/>
        </w:rPr>
        <w:t xml:space="preserve"> </w:t>
      </w:r>
      <w:r w:rsidRPr="0050694C">
        <w:rPr>
          <w:spacing w:val="-4"/>
        </w:rPr>
        <w:t>next</w:t>
      </w:r>
      <w:r w:rsidRPr="0050694C">
        <w:t xml:space="preserve"> review </w:t>
      </w:r>
      <w:r w:rsidRPr="0050694C">
        <w:rPr>
          <w:spacing w:val="-2"/>
        </w:rPr>
        <w:t>date.</w:t>
      </w:r>
    </w:p>
    <w:p w14:paraId="651D8C7B" w14:textId="75352B3B" w:rsidR="00546BB5" w:rsidRPr="0050694C" w:rsidRDefault="00546BB5" w:rsidP="0050694C"/>
    <w:p w14:paraId="13C85D17" w14:textId="5B423DF5" w:rsidR="00546BB5" w:rsidRPr="0050694C" w:rsidRDefault="00546BB5" w:rsidP="0050694C"/>
    <w:bookmarkEnd w:id="0"/>
    <w:p w14:paraId="25B7CAE9" w14:textId="77777777" w:rsidR="00E87077" w:rsidRPr="0050694C" w:rsidRDefault="00E87077" w:rsidP="0050694C">
      <w:pPr>
        <w:pStyle w:val="Title"/>
        <w:ind w:left="0" w:right="10" w:firstLine="0"/>
        <w:jc w:val="both"/>
        <w:rPr>
          <w:sz w:val="22"/>
          <w:szCs w:val="22"/>
        </w:rPr>
      </w:pPr>
    </w:p>
    <w:p w14:paraId="66C41CB9" w14:textId="5786759A" w:rsidR="009C3590" w:rsidRPr="0050694C" w:rsidRDefault="00E87077" w:rsidP="0050694C">
      <w:pPr>
        <w:ind w:right="10"/>
        <w:rPr>
          <w:b/>
        </w:rPr>
      </w:pPr>
      <w:r w:rsidRPr="0050694C">
        <w:rPr>
          <w:b/>
        </w:rPr>
        <w:br w:type="page"/>
      </w:r>
    </w:p>
    <w:sdt>
      <w:sdtPr>
        <w:rPr>
          <w:rFonts w:ascii="Arial" w:eastAsia="Arial" w:hAnsi="Arial" w:cs="Arial"/>
          <w:color w:val="auto"/>
          <w:sz w:val="22"/>
          <w:szCs w:val="22"/>
        </w:rPr>
        <w:id w:val="1644079473"/>
        <w:docPartObj>
          <w:docPartGallery w:val="Table of Contents"/>
          <w:docPartUnique/>
        </w:docPartObj>
      </w:sdtPr>
      <w:sdtEndPr>
        <w:rPr>
          <w:b/>
          <w:bCs/>
          <w:noProof/>
        </w:rPr>
      </w:sdtEndPr>
      <w:sdtContent>
        <w:p w14:paraId="7574B151" w14:textId="1368A7F1" w:rsidR="00A64235" w:rsidRPr="0050694C" w:rsidRDefault="00A64235" w:rsidP="0050694C">
          <w:pPr>
            <w:pStyle w:val="TOCHeading"/>
            <w:numPr>
              <w:ilvl w:val="0"/>
              <w:numId w:val="0"/>
            </w:numPr>
            <w:rPr>
              <w:rStyle w:val="BodyTextChar"/>
              <w:sz w:val="22"/>
              <w:szCs w:val="22"/>
            </w:rPr>
          </w:pPr>
          <w:r w:rsidRPr="0050694C">
            <w:rPr>
              <w:rStyle w:val="BodyTextChar"/>
              <w:sz w:val="22"/>
              <w:szCs w:val="22"/>
            </w:rPr>
            <w:t>Contents</w:t>
          </w:r>
        </w:p>
        <w:p w14:paraId="5507C5EE" w14:textId="25167B6D" w:rsidR="006B2A25" w:rsidRPr="0050694C" w:rsidRDefault="00A64235" w:rsidP="0050694C">
          <w:pPr>
            <w:pStyle w:val="TOC1"/>
            <w:tabs>
              <w:tab w:val="left" w:pos="1100"/>
              <w:tab w:val="right" w:leader="dot" w:pos="9020"/>
            </w:tabs>
            <w:rPr>
              <w:rFonts w:eastAsiaTheme="minorEastAsia" w:cs="Arial"/>
              <w:noProof/>
              <w:szCs w:val="22"/>
              <w:lang w:val="en-GB" w:eastAsia="en-GB"/>
            </w:rPr>
          </w:pPr>
          <w:r w:rsidRPr="0050694C">
            <w:rPr>
              <w:rFonts w:cs="Arial"/>
              <w:szCs w:val="22"/>
            </w:rPr>
            <w:fldChar w:fldCharType="begin"/>
          </w:r>
          <w:r w:rsidRPr="0050694C">
            <w:rPr>
              <w:rFonts w:cs="Arial"/>
              <w:szCs w:val="22"/>
            </w:rPr>
            <w:instrText xml:space="preserve"> TOC \o "1-3" \h \z \u </w:instrText>
          </w:r>
          <w:r w:rsidRPr="0050694C">
            <w:rPr>
              <w:rFonts w:cs="Arial"/>
              <w:szCs w:val="22"/>
            </w:rPr>
            <w:fldChar w:fldCharType="separate"/>
          </w:r>
          <w:hyperlink w:anchor="_Toc110624870" w:history="1">
            <w:r w:rsidR="006B2A25" w:rsidRPr="0050694C">
              <w:rPr>
                <w:rStyle w:val="Hyperlink"/>
                <w:rFonts w:cs="Arial"/>
                <w:noProof/>
                <w:szCs w:val="22"/>
                <w:lang w:val="en-GB"/>
              </w:rPr>
              <w:t>1.</w:t>
            </w:r>
            <w:r w:rsidR="006B2A25" w:rsidRPr="0050694C">
              <w:rPr>
                <w:rFonts w:eastAsiaTheme="minorEastAsia" w:cs="Arial"/>
                <w:noProof/>
                <w:szCs w:val="22"/>
                <w:lang w:val="en-GB" w:eastAsia="en-GB"/>
              </w:rPr>
              <w:tab/>
            </w:r>
            <w:r w:rsidR="006B2A25" w:rsidRPr="0050694C">
              <w:rPr>
                <w:rStyle w:val="Hyperlink"/>
                <w:rFonts w:cs="Arial"/>
                <w:noProof/>
                <w:szCs w:val="22"/>
                <w:lang w:val="en-GB"/>
              </w:rPr>
              <w:t>Introduction &amp; purpose</w:t>
            </w:r>
            <w:r w:rsidR="006B2A25" w:rsidRPr="0050694C">
              <w:rPr>
                <w:rFonts w:cs="Arial"/>
                <w:noProof/>
                <w:webHidden/>
                <w:szCs w:val="22"/>
              </w:rPr>
              <w:tab/>
            </w:r>
            <w:r w:rsidR="006B2A25" w:rsidRPr="0050694C">
              <w:rPr>
                <w:rFonts w:cs="Arial"/>
                <w:noProof/>
                <w:webHidden/>
                <w:szCs w:val="22"/>
              </w:rPr>
              <w:fldChar w:fldCharType="begin"/>
            </w:r>
            <w:r w:rsidR="006B2A25" w:rsidRPr="0050694C">
              <w:rPr>
                <w:rFonts w:cs="Arial"/>
                <w:noProof/>
                <w:webHidden/>
                <w:szCs w:val="22"/>
              </w:rPr>
              <w:instrText xml:space="preserve"> PAGEREF _Toc110624870 \h </w:instrText>
            </w:r>
            <w:r w:rsidR="006B2A25" w:rsidRPr="0050694C">
              <w:rPr>
                <w:rFonts w:cs="Arial"/>
                <w:noProof/>
                <w:webHidden/>
                <w:szCs w:val="22"/>
              </w:rPr>
            </w:r>
            <w:r w:rsidR="006B2A25" w:rsidRPr="0050694C">
              <w:rPr>
                <w:rFonts w:cs="Arial"/>
                <w:noProof/>
                <w:webHidden/>
                <w:szCs w:val="22"/>
              </w:rPr>
              <w:fldChar w:fldCharType="separate"/>
            </w:r>
            <w:r w:rsidR="002D3AA6">
              <w:rPr>
                <w:rFonts w:cs="Arial"/>
                <w:noProof/>
                <w:webHidden/>
                <w:szCs w:val="22"/>
              </w:rPr>
              <w:t>2</w:t>
            </w:r>
            <w:r w:rsidR="006B2A25" w:rsidRPr="0050694C">
              <w:rPr>
                <w:rFonts w:cs="Arial"/>
                <w:noProof/>
                <w:webHidden/>
                <w:szCs w:val="22"/>
              </w:rPr>
              <w:fldChar w:fldCharType="end"/>
            </w:r>
          </w:hyperlink>
        </w:p>
        <w:p w14:paraId="26412FE7" w14:textId="3A156194" w:rsidR="006B2A25" w:rsidRPr="0050694C" w:rsidRDefault="00E66017" w:rsidP="0050694C">
          <w:pPr>
            <w:pStyle w:val="TOC1"/>
            <w:tabs>
              <w:tab w:val="left" w:pos="1100"/>
              <w:tab w:val="right" w:leader="dot" w:pos="9020"/>
            </w:tabs>
            <w:rPr>
              <w:rFonts w:eastAsiaTheme="minorEastAsia" w:cs="Arial"/>
              <w:noProof/>
              <w:szCs w:val="22"/>
              <w:lang w:val="en-GB" w:eastAsia="en-GB"/>
            </w:rPr>
          </w:pPr>
          <w:hyperlink w:anchor="_Toc110624871" w:history="1">
            <w:r w:rsidR="006B2A25" w:rsidRPr="0050694C">
              <w:rPr>
                <w:rStyle w:val="Hyperlink"/>
                <w:rFonts w:cs="Arial"/>
                <w:noProof/>
                <w:szCs w:val="22"/>
                <w:lang w:val="en-GB"/>
              </w:rPr>
              <w:t>2.</w:t>
            </w:r>
            <w:r w:rsidR="006B2A25" w:rsidRPr="0050694C">
              <w:rPr>
                <w:rFonts w:eastAsiaTheme="minorEastAsia" w:cs="Arial"/>
                <w:noProof/>
                <w:szCs w:val="22"/>
                <w:lang w:val="en-GB" w:eastAsia="en-GB"/>
              </w:rPr>
              <w:tab/>
            </w:r>
            <w:r w:rsidR="006B2A25" w:rsidRPr="0050694C">
              <w:rPr>
                <w:rStyle w:val="Hyperlink"/>
                <w:rFonts w:cs="Arial"/>
                <w:noProof/>
                <w:szCs w:val="22"/>
                <w:lang w:val="en-GB"/>
              </w:rPr>
              <w:t>Disability definition</w:t>
            </w:r>
            <w:r w:rsidR="006B2A25" w:rsidRPr="0050694C">
              <w:rPr>
                <w:rFonts w:cs="Arial"/>
                <w:noProof/>
                <w:webHidden/>
                <w:szCs w:val="22"/>
              </w:rPr>
              <w:tab/>
            </w:r>
            <w:r w:rsidR="006B2A25" w:rsidRPr="0050694C">
              <w:rPr>
                <w:rFonts w:cs="Arial"/>
                <w:noProof/>
                <w:webHidden/>
                <w:szCs w:val="22"/>
              </w:rPr>
              <w:fldChar w:fldCharType="begin"/>
            </w:r>
            <w:r w:rsidR="006B2A25" w:rsidRPr="0050694C">
              <w:rPr>
                <w:rFonts w:cs="Arial"/>
                <w:noProof/>
                <w:webHidden/>
                <w:szCs w:val="22"/>
              </w:rPr>
              <w:instrText xml:space="preserve"> PAGEREF _Toc110624871 \h </w:instrText>
            </w:r>
            <w:r w:rsidR="006B2A25" w:rsidRPr="0050694C">
              <w:rPr>
                <w:rFonts w:cs="Arial"/>
                <w:noProof/>
                <w:webHidden/>
                <w:szCs w:val="22"/>
              </w:rPr>
            </w:r>
            <w:r w:rsidR="006B2A25" w:rsidRPr="0050694C">
              <w:rPr>
                <w:rFonts w:cs="Arial"/>
                <w:noProof/>
                <w:webHidden/>
                <w:szCs w:val="22"/>
              </w:rPr>
              <w:fldChar w:fldCharType="separate"/>
            </w:r>
            <w:r w:rsidR="002D3AA6">
              <w:rPr>
                <w:rFonts w:cs="Arial"/>
                <w:noProof/>
                <w:webHidden/>
                <w:szCs w:val="22"/>
              </w:rPr>
              <w:t>2</w:t>
            </w:r>
            <w:r w:rsidR="006B2A25" w:rsidRPr="0050694C">
              <w:rPr>
                <w:rFonts w:cs="Arial"/>
                <w:noProof/>
                <w:webHidden/>
                <w:szCs w:val="22"/>
              </w:rPr>
              <w:fldChar w:fldCharType="end"/>
            </w:r>
          </w:hyperlink>
        </w:p>
        <w:p w14:paraId="2DD76EBC" w14:textId="75D3FC09" w:rsidR="006B2A25" w:rsidRPr="0050694C" w:rsidRDefault="00E66017" w:rsidP="0050694C">
          <w:pPr>
            <w:pStyle w:val="TOC1"/>
            <w:tabs>
              <w:tab w:val="left" w:pos="1100"/>
              <w:tab w:val="right" w:leader="dot" w:pos="9020"/>
            </w:tabs>
            <w:rPr>
              <w:rFonts w:eastAsiaTheme="minorEastAsia" w:cs="Arial"/>
              <w:noProof/>
              <w:szCs w:val="22"/>
              <w:lang w:val="en-GB" w:eastAsia="en-GB"/>
            </w:rPr>
          </w:pPr>
          <w:hyperlink w:anchor="_Toc110624872" w:history="1">
            <w:r w:rsidR="006B2A25" w:rsidRPr="0050694C">
              <w:rPr>
                <w:rStyle w:val="Hyperlink"/>
                <w:rFonts w:cs="Arial"/>
                <w:noProof/>
                <w:szCs w:val="22"/>
                <w:lang w:val="en-GB"/>
              </w:rPr>
              <w:t>3.</w:t>
            </w:r>
            <w:r w:rsidR="006B2A25" w:rsidRPr="0050694C">
              <w:rPr>
                <w:rFonts w:eastAsiaTheme="minorEastAsia" w:cs="Arial"/>
                <w:noProof/>
                <w:szCs w:val="22"/>
                <w:lang w:val="en-GB" w:eastAsia="en-GB"/>
              </w:rPr>
              <w:tab/>
            </w:r>
            <w:r w:rsidR="006B2A25" w:rsidRPr="0050694C">
              <w:rPr>
                <w:rStyle w:val="Hyperlink"/>
                <w:rFonts w:cs="Arial"/>
                <w:noProof/>
                <w:szCs w:val="22"/>
                <w:lang w:val="en-GB"/>
              </w:rPr>
              <w:t>School aims &amp; values</w:t>
            </w:r>
            <w:r w:rsidR="006B2A25" w:rsidRPr="0050694C">
              <w:rPr>
                <w:rFonts w:cs="Arial"/>
                <w:noProof/>
                <w:webHidden/>
                <w:szCs w:val="22"/>
              </w:rPr>
              <w:tab/>
            </w:r>
            <w:r w:rsidR="006B2A25" w:rsidRPr="0050694C">
              <w:rPr>
                <w:rFonts w:cs="Arial"/>
                <w:noProof/>
                <w:webHidden/>
                <w:szCs w:val="22"/>
              </w:rPr>
              <w:fldChar w:fldCharType="begin"/>
            </w:r>
            <w:r w:rsidR="006B2A25" w:rsidRPr="0050694C">
              <w:rPr>
                <w:rFonts w:cs="Arial"/>
                <w:noProof/>
                <w:webHidden/>
                <w:szCs w:val="22"/>
              </w:rPr>
              <w:instrText xml:space="preserve"> PAGEREF _Toc110624872 \h </w:instrText>
            </w:r>
            <w:r w:rsidR="006B2A25" w:rsidRPr="0050694C">
              <w:rPr>
                <w:rFonts w:cs="Arial"/>
                <w:noProof/>
                <w:webHidden/>
                <w:szCs w:val="22"/>
              </w:rPr>
            </w:r>
            <w:r w:rsidR="006B2A25" w:rsidRPr="0050694C">
              <w:rPr>
                <w:rFonts w:cs="Arial"/>
                <w:noProof/>
                <w:webHidden/>
                <w:szCs w:val="22"/>
              </w:rPr>
              <w:fldChar w:fldCharType="separate"/>
            </w:r>
            <w:r w:rsidR="002D3AA6">
              <w:rPr>
                <w:rFonts w:cs="Arial"/>
                <w:noProof/>
                <w:webHidden/>
                <w:szCs w:val="22"/>
              </w:rPr>
              <w:t>2</w:t>
            </w:r>
            <w:r w:rsidR="006B2A25" w:rsidRPr="0050694C">
              <w:rPr>
                <w:rFonts w:cs="Arial"/>
                <w:noProof/>
                <w:webHidden/>
                <w:szCs w:val="22"/>
              </w:rPr>
              <w:fldChar w:fldCharType="end"/>
            </w:r>
          </w:hyperlink>
        </w:p>
        <w:p w14:paraId="3CBFF684" w14:textId="0A3C0E64" w:rsidR="006B2A25" w:rsidRPr="0050694C" w:rsidRDefault="00E66017" w:rsidP="0050694C">
          <w:pPr>
            <w:pStyle w:val="TOC1"/>
            <w:tabs>
              <w:tab w:val="left" w:pos="1100"/>
              <w:tab w:val="right" w:leader="dot" w:pos="9020"/>
            </w:tabs>
            <w:rPr>
              <w:rFonts w:eastAsiaTheme="minorEastAsia" w:cs="Arial"/>
              <w:noProof/>
              <w:szCs w:val="22"/>
              <w:lang w:val="en-GB" w:eastAsia="en-GB"/>
            </w:rPr>
          </w:pPr>
          <w:hyperlink w:anchor="_Toc110624873" w:history="1">
            <w:r w:rsidR="006B2A25" w:rsidRPr="0050694C">
              <w:rPr>
                <w:rStyle w:val="Hyperlink"/>
                <w:rFonts w:cs="Arial"/>
                <w:noProof/>
                <w:szCs w:val="22"/>
                <w:lang w:val="en-GB"/>
              </w:rPr>
              <w:t>4.</w:t>
            </w:r>
            <w:r w:rsidR="006B2A25" w:rsidRPr="0050694C">
              <w:rPr>
                <w:rFonts w:eastAsiaTheme="minorEastAsia" w:cs="Arial"/>
                <w:noProof/>
                <w:szCs w:val="22"/>
                <w:lang w:val="en-GB" w:eastAsia="en-GB"/>
              </w:rPr>
              <w:tab/>
            </w:r>
            <w:r w:rsidR="006B2A25" w:rsidRPr="0050694C">
              <w:rPr>
                <w:rStyle w:val="Hyperlink"/>
                <w:rFonts w:cs="Arial"/>
                <w:noProof/>
                <w:szCs w:val="22"/>
                <w:lang w:val="en-GB"/>
              </w:rPr>
              <w:t>Accessibility aims</w:t>
            </w:r>
            <w:r w:rsidR="006B2A25" w:rsidRPr="0050694C">
              <w:rPr>
                <w:rFonts w:cs="Arial"/>
                <w:noProof/>
                <w:webHidden/>
                <w:szCs w:val="22"/>
              </w:rPr>
              <w:tab/>
            </w:r>
            <w:r w:rsidR="006B2A25" w:rsidRPr="0050694C">
              <w:rPr>
                <w:rFonts w:cs="Arial"/>
                <w:noProof/>
                <w:webHidden/>
                <w:szCs w:val="22"/>
              </w:rPr>
              <w:fldChar w:fldCharType="begin"/>
            </w:r>
            <w:r w:rsidR="006B2A25" w:rsidRPr="0050694C">
              <w:rPr>
                <w:rFonts w:cs="Arial"/>
                <w:noProof/>
                <w:webHidden/>
                <w:szCs w:val="22"/>
              </w:rPr>
              <w:instrText xml:space="preserve"> PAGEREF _Toc110624873 \h </w:instrText>
            </w:r>
            <w:r w:rsidR="006B2A25" w:rsidRPr="0050694C">
              <w:rPr>
                <w:rFonts w:cs="Arial"/>
                <w:noProof/>
                <w:webHidden/>
                <w:szCs w:val="22"/>
              </w:rPr>
            </w:r>
            <w:r w:rsidR="006B2A25" w:rsidRPr="0050694C">
              <w:rPr>
                <w:rFonts w:cs="Arial"/>
                <w:noProof/>
                <w:webHidden/>
                <w:szCs w:val="22"/>
              </w:rPr>
              <w:fldChar w:fldCharType="separate"/>
            </w:r>
            <w:r w:rsidR="002D3AA6">
              <w:rPr>
                <w:rFonts w:cs="Arial"/>
                <w:noProof/>
                <w:webHidden/>
                <w:szCs w:val="22"/>
              </w:rPr>
              <w:t>2</w:t>
            </w:r>
            <w:r w:rsidR="006B2A25" w:rsidRPr="0050694C">
              <w:rPr>
                <w:rFonts w:cs="Arial"/>
                <w:noProof/>
                <w:webHidden/>
                <w:szCs w:val="22"/>
              </w:rPr>
              <w:fldChar w:fldCharType="end"/>
            </w:r>
          </w:hyperlink>
        </w:p>
        <w:p w14:paraId="070FCEC2" w14:textId="4C2F7E29" w:rsidR="003657FC" w:rsidRPr="0050694C" w:rsidRDefault="00A64235" w:rsidP="0050694C">
          <w:pPr>
            <w:rPr>
              <w:b/>
              <w:bCs/>
              <w:noProof/>
            </w:rPr>
          </w:pPr>
          <w:r w:rsidRPr="0050694C">
            <w:rPr>
              <w:b/>
              <w:bCs/>
              <w:noProof/>
            </w:rPr>
            <w:fldChar w:fldCharType="end"/>
          </w:r>
        </w:p>
      </w:sdtContent>
    </w:sdt>
    <w:p w14:paraId="762F75E1" w14:textId="77777777" w:rsidR="009D66CC" w:rsidRPr="0050694C" w:rsidRDefault="009D66CC" w:rsidP="0050694C">
      <w:pPr>
        <w:tabs>
          <w:tab w:val="left" w:pos="1728"/>
        </w:tabs>
        <w:ind w:left="567"/>
        <w:rPr>
          <w:lang w:val="en-GB"/>
        </w:rPr>
      </w:pPr>
    </w:p>
    <w:p w14:paraId="15CA3C2A" w14:textId="1B73495A" w:rsidR="009D66CC" w:rsidRPr="0050694C" w:rsidRDefault="009D66CC" w:rsidP="0050694C">
      <w:pPr>
        <w:pStyle w:val="Heading1"/>
        <w:rPr>
          <w:rFonts w:cs="Arial"/>
          <w:szCs w:val="22"/>
          <w:lang w:val="en-GB"/>
        </w:rPr>
      </w:pPr>
      <w:bookmarkStart w:id="1" w:name="_Toc110624870"/>
      <w:r w:rsidRPr="0050694C">
        <w:rPr>
          <w:rFonts w:cs="Arial"/>
          <w:szCs w:val="22"/>
          <w:lang w:val="en-GB"/>
        </w:rPr>
        <w:t>Introduction &amp; purpose</w:t>
      </w:r>
      <w:bookmarkEnd w:id="1"/>
      <w:r w:rsidRPr="0050694C">
        <w:rPr>
          <w:rFonts w:cs="Arial"/>
          <w:szCs w:val="22"/>
          <w:lang w:val="en-GB"/>
        </w:rPr>
        <w:t xml:space="preserve"> </w:t>
      </w:r>
    </w:p>
    <w:p w14:paraId="0A72E1D1" w14:textId="21AD51CD" w:rsidR="009D66CC" w:rsidRPr="0050694C" w:rsidRDefault="009D66CC" w:rsidP="0050694C">
      <w:pPr>
        <w:pStyle w:val="BodyText"/>
        <w:rPr>
          <w:lang w:val="en-GB"/>
        </w:rPr>
      </w:pPr>
      <w:r w:rsidRPr="0050694C">
        <w:rPr>
          <w:lang w:val="en-GB"/>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w:t>
      </w:r>
    </w:p>
    <w:p w14:paraId="1127E8D6" w14:textId="77777777" w:rsidR="00EC1A6F" w:rsidRPr="0050694C" w:rsidRDefault="00EC1A6F" w:rsidP="0050694C">
      <w:pPr>
        <w:pStyle w:val="BodyText"/>
        <w:rPr>
          <w:lang w:val="en-GB"/>
        </w:rPr>
      </w:pPr>
    </w:p>
    <w:p w14:paraId="744DB822" w14:textId="77777777" w:rsidR="009D66CC" w:rsidRPr="0050694C" w:rsidRDefault="009D66CC" w:rsidP="0050694C">
      <w:pPr>
        <w:pStyle w:val="BodyText"/>
        <w:rPr>
          <w:lang w:val="en-GB"/>
        </w:rPr>
      </w:pPr>
      <w:r w:rsidRPr="0050694C">
        <w:rPr>
          <w:lang w:val="en-GB"/>
        </w:rPr>
        <w:t xml:space="preserve">The purpose of this policy is to state the access arrangements in place to help comply with the Equality Act 2010. It is also designed to outline the term disability and say how the school environment reflects the diversity of all abilities. This policy will also underpin the Accessibility Plan which is listed as a statutory document of the Department for Education’s guidance on statutory policies for schools. The Plan must be reviewed every three years and approved by the Governing Body. The current Plan will be appended to this document. </w:t>
      </w:r>
    </w:p>
    <w:p w14:paraId="649DECCE" w14:textId="77777777" w:rsidR="009D66CC" w:rsidRPr="0050694C" w:rsidRDefault="009D66CC" w:rsidP="0050694C">
      <w:pPr>
        <w:tabs>
          <w:tab w:val="left" w:pos="1728"/>
        </w:tabs>
        <w:ind w:left="567"/>
        <w:rPr>
          <w:lang w:val="en-GB"/>
        </w:rPr>
      </w:pPr>
    </w:p>
    <w:p w14:paraId="19928FCD" w14:textId="77777777" w:rsidR="009D66CC" w:rsidRPr="0050694C" w:rsidRDefault="009D66CC" w:rsidP="0050694C">
      <w:pPr>
        <w:pStyle w:val="Heading1"/>
        <w:rPr>
          <w:rFonts w:cs="Arial"/>
          <w:szCs w:val="22"/>
          <w:lang w:val="en-GB"/>
        </w:rPr>
      </w:pPr>
      <w:bookmarkStart w:id="2" w:name="_Toc110624871"/>
      <w:r w:rsidRPr="0050694C">
        <w:rPr>
          <w:rFonts w:cs="Arial"/>
          <w:szCs w:val="22"/>
          <w:lang w:val="en-GB"/>
        </w:rPr>
        <w:t>Disability definition</w:t>
      </w:r>
      <w:bookmarkEnd w:id="2"/>
    </w:p>
    <w:p w14:paraId="26A373B5" w14:textId="77777777" w:rsidR="009D66CC" w:rsidRPr="0050694C" w:rsidRDefault="009D66CC" w:rsidP="0050694C">
      <w:pPr>
        <w:pStyle w:val="BodyText"/>
        <w:rPr>
          <w:lang w:val="en-GB"/>
        </w:rPr>
      </w:pPr>
      <w:r w:rsidRPr="0050694C">
        <w:rPr>
          <w:lang w:val="en-GB"/>
        </w:rPr>
        <w:t xml:space="preserve">According to the Equality Act 2010 a person has a disability if: </w:t>
      </w:r>
    </w:p>
    <w:p w14:paraId="679A9E20" w14:textId="44C91247" w:rsidR="009D66CC" w:rsidRPr="0050694C" w:rsidRDefault="009D66CC" w:rsidP="0050694C">
      <w:pPr>
        <w:pStyle w:val="BodyText"/>
        <w:numPr>
          <w:ilvl w:val="0"/>
          <w:numId w:val="34"/>
        </w:numPr>
        <w:rPr>
          <w:lang w:val="en-GB"/>
        </w:rPr>
      </w:pPr>
      <w:r w:rsidRPr="0050694C">
        <w:rPr>
          <w:lang w:val="en-GB"/>
        </w:rPr>
        <w:t>He or she has a physical or mental impairment, and</w:t>
      </w:r>
    </w:p>
    <w:p w14:paraId="31B11462" w14:textId="5180973C" w:rsidR="009D66CC" w:rsidRPr="0050694C" w:rsidRDefault="009D66CC" w:rsidP="0050694C">
      <w:pPr>
        <w:pStyle w:val="BodyText"/>
        <w:numPr>
          <w:ilvl w:val="0"/>
          <w:numId w:val="34"/>
        </w:numPr>
        <w:rPr>
          <w:lang w:val="en-GB"/>
        </w:rPr>
      </w:pPr>
      <w:r w:rsidRPr="0050694C">
        <w:rPr>
          <w:lang w:val="en-GB"/>
        </w:rPr>
        <w:t>The impairment has a substantial and long-term adverse effect on his or her ability to carry out normal day-to-day activities.</w:t>
      </w:r>
    </w:p>
    <w:p w14:paraId="7167B683" w14:textId="77777777" w:rsidR="009D66CC" w:rsidRPr="0050694C" w:rsidRDefault="009D66CC" w:rsidP="0050694C">
      <w:pPr>
        <w:tabs>
          <w:tab w:val="left" w:pos="1728"/>
        </w:tabs>
        <w:ind w:left="567"/>
        <w:rPr>
          <w:lang w:val="en-GB"/>
        </w:rPr>
      </w:pPr>
    </w:p>
    <w:p w14:paraId="32D1A14C" w14:textId="017D4465" w:rsidR="009D66CC" w:rsidRPr="0050694C" w:rsidRDefault="009D66CC" w:rsidP="0050694C">
      <w:pPr>
        <w:pStyle w:val="Heading1"/>
        <w:rPr>
          <w:rFonts w:cs="Arial"/>
          <w:szCs w:val="22"/>
          <w:lang w:val="en-GB"/>
        </w:rPr>
      </w:pPr>
      <w:bookmarkStart w:id="3" w:name="_Toc110624872"/>
      <w:r w:rsidRPr="0050694C">
        <w:rPr>
          <w:rFonts w:cs="Arial"/>
          <w:szCs w:val="22"/>
          <w:lang w:val="en-GB"/>
        </w:rPr>
        <w:t>School aims &amp; values</w:t>
      </w:r>
      <w:bookmarkEnd w:id="3"/>
    </w:p>
    <w:p w14:paraId="2F25B50E" w14:textId="77777777" w:rsidR="009D66CC" w:rsidRPr="0050694C" w:rsidRDefault="009D66CC" w:rsidP="0050694C">
      <w:pPr>
        <w:pStyle w:val="BodyText"/>
        <w:rPr>
          <w:lang w:val="en-GB"/>
        </w:rPr>
      </w:pPr>
      <w:r w:rsidRPr="0050694C">
        <w:rPr>
          <w:lang w:val="en-GB"/>
        </w:rPr>
        <w:t>At Boroughbridge Primary School &amp; Nursery we are committed to working together and making a difference to children’s lives by working together in a caring and nurturing way. We aim to make our school a happy and safe place to learn where we:</w:t>
      </w:r>
    </w:p>
    <w:p w14:paraId="549FA8C2" w14:textId="77777777" w:rsidR="009D66CC" w:rsidRPr="0050694C" w:rsidRDefault="009D66CC" w:rsidP="0050694C">
      <w:pPr>
        <w:pStyle w:val="BodyText"/>
        <w:numPr>
          <w:ilvl w:val="0"/>
          <w:numId w:val="26"/>
        </w:numPr>
        <w:rPr>
          <w:lang w:val="en-GB"/>
        </w:rPr>
      </w:pPr>
      <w:r w:rsidRPr="0050694C">
        <w:rPr>
          <w:lang w:val="en-GB"/>
        </w:rPr>
        <w:t>Provide a positive, stimulating and creative learning environment within a safe, happy and secure community;</w:t>
      </w:r>
    </w:p>
    <w:p w14:paraId="0C1A100B" w14:textId="77777777" w:rsidR="009D66CC" w:rsidRPr="0050694C" w:rsidRDefault="009D66CC" w:rsidP="0050694C">
      <w:pPr>
        <w:pStyle w:val="BodyText"/>
        <w:numPr>
          <w:ilvl w:val="0"/>
          <w:numId w:val="26"/>
        </w:numPr>
        <w:rPr>
          <w:lang w:val="en-GB"/>
        </w:rPr>
      </w:pPr>
      <w:r w:rsidRPr="0050694C">
        <w:rPr>
          <w:lang w:val="en-GB"/>
        </w:rPr>
        <w:t>Foster links with families to ensure continuity of care;</w:t>
      </w:r>
    </w:p>
    <w:p w14:paraId="5EE6293F" w14:textId="77777777" w:rsidR="009D66CC" w:rsidRPr="0050694C" w:rsidRDefault="009D66CC" w:rsidP="0050694C">
      <w:pPr>
        <w:pStyle w:val="BodyText"/>
        <w:numPr>
          <w:ilvl w:val="0"/>
          <w:numId w:val="26"/>
        </w:numPr>
        <w:rPr>
          <w:lang w:val="en-GB"/>
        </w:rPr>
      </w:pPr>
      <w:r w:rsidRPr="0050694C">
        <w:rPr>
          <w:lang w:val="en-GB"/>
        </w:rPr>
        <w:t>Nurture life skills for the future;</w:t>
      </w:r>
    </w:p>
    <w:p w14:paraId="3EC93904" w14:textId="77777777" w:rsidR="009D66CC" w:rsidRPr="0050694C" w:rsidRDefault="009D66CC" w:rsidP="0050694C">
      <w:pPr>
        <w:pStyle w:val="BodyText"/>
        <w:numPr>
          <w:ilvl w:val="0"/>
          <w:numId w:val="26"/>
        </w:numPr>
        <w:rPr>
          <w:lang w:val="en-GB"/>
        </w:rPr>
      </w:pPr>
      <w:r w:rsidRPr="0050694C">
        <w:rPr>
          <w:lang w:val="en-GB"/>
        </w:rPr>
        <w:t>Value achievement and celebrate every success;</w:t>
      </w:r>
    </w:p>
    <w:p w14:paraId="489D3435" w14:textId="77777777" w:rsidR="009D66CC" w:rsidRPr="0050694C" w:rsidRDefault="009D66CC" w:rsidP="0050694C">
      <w:pPr>
        <w:pStyle w:val="BodyText"/>
        <w:numPr>
          <w:ilvl w:val="0"/>
          <w:numId w:val="26"/>
        </w:numPr>
        <w:rPr>
          <w:lang w:val="en-GB"/>
        </w:rPr>
      </w:pPr>
      <w:r w:rsidRPr="0050694C">
        <w:rPr>
          <w:lang w:val="en-GB"/>
        </w:rPr>
        <w:t>Encourage high expectations in all aspects of learning;</w:t>
      </w:r>
    </w:p>
    <w:p w14:paraId="51E8A25B" w14:textId="77777777" w:rsidR="009D66CC" w:rsidRPr="0050694C" w:rsidRDefault="009D66CC" w:rsidP="0050694C">
      <w:pPr>
        <w:pStyle w:val="BodyText"/>
        <w:numPr>
          <w:ilvl w:val="0"/>
          <w:numId w:val="26"/>
        </w:numPr>
        <w:rPr>
          <w:lang w:val="en-GB"/>
        </w:rPr>
      </w:pPr>
      <w:r w:rsidRPr="0050694C">
        <w:rPr>
          <w:lang w:val="en-GB"/>
        </w:rPr>
        <w:t>Ensure equality and opportunity for all;</w:t>
      </w:r>
    </w:p>
    <w:p w14:paraId="64A95360" w14:textId="77777777" w:rsidR="009D66CC" w:rsidRPr="0050694C" w:rsidRDefault="009D66CC" w:rsidP="0050694C">
      <w:pPr>
        <w:pStyle w:val="BodyText"/>
        <w:numPr>
          <w:ilvl w:val="0"/>
          <w:numId w:val="26"/>
        </w:numPr>
        <w:rPr>
          <w:lang w:val="en-GB"/>
        </w:rPr>
      </w:pPr>
      <w:r w:rsidRPr="0050694C">
        <w:rPr>
          <w:lang w:val="en-GB"/>
        </w:rPr>
        <w:t>Promote an awareness and acceptance of diversity;</w:t>
      </w:r>
    </w:p>
    <w:p w14:paraId="4EF06D4E" w14:textId="77777777" w:rsidR="009D66CC" w:rsidRPr="0050694C" w:rsidRDefault="009D66CC" w:rsidP="0050694C">
      <w:pPr>
        <w:pStyle w:val="BodyText"/>
        <w:numPr>
          <w:ilvl w:val="0"/>
          <w:numId w:val="26"/>
        </w:numPr>
        <w:rPr>
          <w:lang w:val="en-GB"/>
        </w:rPr>
      </w:pPr>
      <w:r w:rsidRPr="0050694C">
        <w:rPr>
          <w:lang w:val="en-GB"/>
        </w:rPr>
        <w:t>Support effort, perseverance and pride.</w:t>
      </w:r>
    </w:p>
    <w:p w14:paraId="18C34035" w14:textId="77777777" w:rsidR="009D66CC" w:rsidRPr="0050694C" w:rsidRDefault="009D66CC" w:rsidP="0050694C">
      <w:pPr>
        <w:tabs>
          <w:tab w:val="left" w:pos="1728"/>
        </w:tabs>
        <w:rPr>
          <w:lang w:val="en-GB"/>
        </w:rPr>
      </w:pPr>
    </w:p>
    <w:p w14:paraId="1582E735" w14:textId="25116B97" w:rsidR="009D66CC" w:rsidRPr="0050694C" w:rsidRDefault="009D66CC" w:rsidP="0050694C">
      <w:pPr>
        <w:pStyle w:val="Heading1"/>
        <w:rPr>
          <w:rFonts w:cs="Arial"/>
          <w:szCs w:val="22"/>
          <w:lang w:val="en-GB"/>
        </w:rPr>
      </w:pPr>
      <w:bookmarkStart w:id="4" w:name="_Toc110624873"/>
      <w:r w:rsidRPr="0050694C">
        <w:rPr>
          <w:rFonts w:cs="Arial"/>
          <w:szCs w:val="22"/>
          <w:lang w:val="en-GB"/>
        </w:rPr>
        <w:t>Accessibility aims</w:t>
      </w:r>
      <w:bookmarkEnd w:id="4"/>
    </w:p>
    <w:p w14:paraId="59EC8756" w14:textId="77777777" w:rsidR="009D66CC" w:rsidRPr="0050694C" w:rsidRDefault="009D66CC" w:rsidP="0050694C">
      <w:pPr>
        <w:pStyle w:val="BodyText"/>
        <w:rPr>
          <w:lang w:val="en-GB"/>
        </w:rPr>
      </w:pPr>
      <w:r w:rsidRPr="0050694C">
        <w:rPr>
          <w:lang w:val="en-GB"/>
        </w:rPr>
        <w:t>At Boroughbridge Primary School &amp; Nursery we:</w:t>
      </w:r>
    </w:p>
    <w:p w14:paraId="6210D917" w14:textId="77777777" w:rsidR="009D66CC" w:rsidRPr="0050694C" w:rsidRDefault="009D66CC" w:rsidP="0050694C">
      <w:pPr>
        <w:pStyle w:val="BodyText"/>
        <w:numPr>
          <w:ilvl w:val="0"/>
          <w:numId w:val="27"/>
        </w:numPr>
        <w:rPr>
          <w:lang w:val="en-GB"/>
        </w:rPr>
      </w:pPr>
      <w:r w:rsidRPr="0050694C">
        <w:t>Aim to increase the extent to which pupils with disabilities can participate in the curriculum</w:t>
      </w:r>
    </w:p>
    <w:p w14:paraId="3B6521F2" w14:textId="77777777" w:rsidR="009D66CC" w:rsidRPr="0050694C" w:rsidRDefault="009D66CC" w:rsidP="0050694C">
      <w:pPr>
        <w:pStyle w:val="BodyText"/>
        <w:numPr>
          <w:ilvl w:val="0"/>
          <w:numId w:val="27"/>
        </w:numPr>
      </w:pPr>
      <w:r w:rsidRPr="0050694C">
        <w:t xml:space="preserve">Aim to improve its physical environment to enable disabled pupils to take better advantage of the education, benefits, facilities and services provided. </w:t>
      </w:r>
    </w:p>
    <w:p w14:paraId="31D40B8B" w14:textId="77777777" w:rsidR="009D66CC" w:rsidRPr="0050694C" w:rsidRDefault="009D66CC" w:rsidP="0050694C">
      <w:pPr>
        <w:pStyle w:val="BodyText"/>
        <w:numPr>
          <w:ilvl w:val="0"/>
          <w:numId w:val="27"/>
        </w:numPr>
      </w:pPr>
      <w:r w:rsidRPr="0050694C">
        <w:t>Aim to improve the availability of accessible information for disabled pupils.</w:t>
      </w:r>
    </w:p>
    <w:p w14:paraId="53D91B4C" w14:textId="77777777" w:rsidR="006B2A25" w:rsidRPr="0050694C" w:rsidRDefault="006B2A25" w:rsidP="0050694C">
      <w:pPr>
        <w:pStyle w:val="BodyText"/>
        <w:rPr>
          <w:lang w:val="en-GB"/>
        </w:rPr>
      </w:pPr>
    </w:p>
    <w:p w14:paraId="2ECBAA0A" w14:textId="50F14B0D" w:rsidR="009D66CC" w:rsidRPr="0050694C" w:rsidRDefault="009D66CC" w:rsidP="0050694C">
      <w:pPr>
        <w:pStyle w:val="BodyText"/>
        <w:rPr>
          <w:lang w:val="en-GB"/>
        </w:rPr>
      </w:pPr>
      <w:r w:rsidRPr="0050694C">
        <w:rPr>
          <w:lang w:val="en-GB"/>
        </w:rPr>
        <w:t xml:space="preserve">The Boroughbridge Primary School Accessibility Policy &amp; Plan has been developed and drawn up based upon information supplied by the Local Authority, and consultations with pupils, </w:t>
      </w:r>
      <w:r w:rsidRPr="0050694C">
        <w:rPr>
          <w:lang w:val="en-GB"/>
        </w:rPr>
        <w:lastRenderedPageBreak/>
        <w:t xml:space="preserve">parents, staff and governors of the school. Other, outside agencies and specialists have also been consulted such as the health and safety team. The document will be used to advise other school planning documents and policies and will be reported upon annually in respect of progress and outcomes. The intention is to provide a projected plan for a three year period ahead of the next review. </w:t>
      </w:r>
    </w:p>
    <w:p w14:paraId="72BD474A" w14:textId="77777777" w:rsidR="00EA0753" w:rsidRPr="0050694C" w:rsidRDefault="00EA0753" w:rsidP="0050694C">
      <w:pPr>
        <w:pStyle w:val="BodyText"/>
        <w:rPr>
          <w:lang w:val="en-GB"/>
        </w:rPr>
      </w:pPr>
    </w:p>
    <w:p w14:paraId="7FC7F034" w14:textId="5453EFF7" w:rsidR="009D66CC" w:rsidRPr="0050694C" w:rsidRDefault="009D66CC" w:rsidP="0050694C">
      <w:pPr>
        <w:pStyle w:val="BodyText"/>
        <w:rPr>
          <w:lang w:val="en-GB"/>
        </w:rPr>
      </w:pPr>
      <w:r w:rsidRPr="0050694C">
        <w:rPr>
          <w:lang w:val="en-GB"/>
        </w:rPr>
        <w:t xml:space="preserve">The Accessibility Plan is structured to complement and support the school’s Disability &amp; Equality opportunities policy, and will similarly be published on the school website. We understand that the Local Authority will monitor the school’s activity under the Equality Act 2010 (and in particular Schedule 10 regarding Accessibility) and will advise upon the compliance with that duty. </w:t>
      </w:r>
    </w:p>
    <w:p w14:paraId="3457055C" w14:textId="77777777" w:rsidR="009D66CC" w:rsidRPr="0050694C" w:rsidRDefault="009D66CC" w:rsidP="0050694C">
      <w:pPr>
        <w:tabs>
          <w:tab w:val="left" w:pos="1728"/>
        </w:tabs>
        <w:ind w:left="567"/>
        <w:rPr>
          <w:lang w:val="en-GB"/>
        </w:rPr>
      </w:pPr>
    </w:p>
    <w:p w14:paraId="6092EC48" w14:textId="77777777" w:rsidR="00EA0753" w:rsidRPr="0050694C" w:rsidRDefault="009D66CC" w:rsidP="0050694C">
      <w:pPr>
        <w:pStyle w:val="BodyText"/>
        <w:rPr>
          <w:lang w:val="en-GB"/>
        </w:rPr>
      </w:pPr>
      <w:r w:rsidRPr="0050694C">
        <w:rPr>
          <w:lang w:val="en-GB"/>
        </w:rPr>
        <w:t xml:space="preserve">Boroughbridge Primary School &amp; Nursery is committed to providing an environment that enables full curriculum access that values and includes all pupils, staff, parents and visitors regardless of their education, physical, sensory, social, spiritual, emotional and cultural needs. </w:t>
      </w:r>
    </w:p>
    <w:p w14:paraId="54368F72" w14:textId="77777777" w:rsidR="00EA0753" w:rsidRPr="0050694C" w:rsidRDefault="00EA0753" w:rsidP="0050694C">
      <w:pPr>
        <w:pStyle w:val="BodyText"/>
        <w:rPr>
          <w:lang w:val="en-GB"/>
        </w:rPr>
      </w:pPr>
    </w:p>
    <w:p w14:paraId="097567AD" w14:textId="7F7F5D98" w:rsidR="009D66CC" w:rsidRPr="0050694C" w:rsidRDefault="009D66CC" w:rsidP="0050694C">
      <w:pPr>
        <w:pStyle w:val="BodyText"/>
        <w:rPr>
          <w:lang w:val="en-GB"/>
        </w:rPr>
      </w:pPr>
      <w:r w:rsidRPr="0050694C">
        <w:rPr>
          <w:lang w:val="en-GB"/>
        </w:rPr>
        <w:t xml:space="preserve">We are committed to taking positive action in the spirit of the Equality Act 2010 with regard to disability and to developing a culture of inclusion, support and awareness within the school. </w:t>
      </w:r>
    </w:p>
    <w:p w14:paraId="00520CD6" w14:textId="77777777" w:rsidR="00EA0753" w:rsidRPr="0050694C" w:rsidRDefault="00EA0753" w:rsidP="0050694C">
      <w:pPr>
        <w:pStyle w:val="BodyText"/>
        <w:rPr>
          <w:lang w:val="en-GB"/>
        </w:rPr>
      </w:pPr>
    </w:p>
    <w:p w14:paraId="68E95B7A" w14:textId="77777777" w:rsidR="00EA0753" w:rsidRPr="0050694C" w:rsidRDefault="009D66CC" w:rsidP="0050694C">
      <w:pPr>
        <w:pStyle w:val="BodyText"/>
        <w:rPr>
          <w:lang w:val="en-GB"/>
        </w:rPr>
      </w:pPr>
      <w:r w:rsidRPr="0050694C">
        <w:rPr>
          <w:lang w:val="en-GB"/>
        </w:rPr>
        <w:t xml:space="preserve">The Boroughbridge Primary School &amp; Nursery Accessibility Plan shows how access is to be improved for disabled pupils, staff and visitors to the school within a given timeframe and anticipating the need to make reasonable adjustments to accommodate their needs where practicable. </w:t>
      </w:r>
    </w:p>
    <w:p w14:paraId="25818DC5" w14:textId="77777777" w:rsidR="00EA0753" w:rsidRPr="0050694C" w:rsidRDefault="00EA0753" w:rsidP="0050694C">
      <w:pPr>
        <w:pStyle w:val="BodyText"/>
        <w:rPr>
          <w:lang w:val="en-GB"/>
        </w:rPr>
      </w:pPr>
    </w:p>
    <w:p w14:paraId="781715BC" w14:textId="3D094D0B" w:rsidR="009D66CC" w:rsidRPr="0050694C" w:rsidRDefault="009D66CC" w:rsidP="0050694C">
      <w:pPr>
        <w:pStyle w:val="BodyText"/>
        <w:rPr>
          <w:lang w:val="en-GB"/>
        </w:rPr>
      </w:pPr>
      <w:r w:rsidRPr="0050694C">
        <w:rPr>
          <w:lang w:val="en-GB"/>
        </w:rPr>
        <w:t xml:space="preserve">The Accessibility Plan contains relevant and timely actions to: </w:t>
      </w:r>
    </w:p>
    <w:p w14:paraId="28A9CEDA" w14:textId="7B91F8B1" w:rsidR="009D66CC" w:rsidRPr="0050694C" w:rsidRDefault="009D66CC" w:rsidP="0050694C">
      <w:pPr>
        <w:pStyle w:val="BodyText"/>
        <w:numPr>
          <w:ilvl w:val="0"/>
          <w:numId w:val="28"/>
        </w:numPr>
        <w:rPr>
          <w:b/>
          <w:lang w:val="en-GB"/>
        </w:rPr>
      </w:pPr>
      <w:r w:rsidRPr="0050694C">
        <w:t xml:space="preserve">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 </w:t>
      </w:r>
    </w:p>
    <w:p w14:paraId="157136EC" w14:textId="2CBA7CF8" w:rsidR="009D66CC" w:rsidRPr="00E66017" w:rsidRDefault="009D66CC" w:rsidP="0050694C">
      <w:pPr>
        <w:pStyle w:val="BodyText"/>
        <w:numPr>
          <w:ilvl w:val="0"/>
          <w:numId w:val="28"/>
        </w:numPr>
      </w:pPr>
      <w:r w:rsidRPr="0050694C">
        <w:t xml:space="preserve">Improve and maintain access to the physical environment of the school, adding specialist facilities as necessary – this covers improvements to the physical environment </w:t>
      </w:r>
      <w:r w:rsidRPr="00E66017">
        <w:t xml:space="preserve">of the school and physical aids to access education within a reasonable timeframe; </w:t>
      </w:r>
      <w:bookmarkStart w:id="5" w:name="_GoBack"/>
      <w:r w:rsidR="00E66017" w:rsidRPr="00E66017">
        <w:t>(</w:t>
      </w:r>
      <w:r w:rsidR="00E66017" w:rsidRPr="00E66017">
        <w:rPr>
          <w:color w:val="000000"/>
          <w:shd w:val="clear" w:color="auto" w:fill="FFFFFF"/>
        </w:rPr>
        <w:t>P</w:t>
      </w:r>
      <w:r w:rsidR="00E66017" w:rsidRPr="00E66017">
        <w:rPr>
          <w:color w:val="000000"/>
          <w:shd w:val="clear" w:color="auto" w:fill="FFFFFF"/>
        </w:rPr>
        <w:t xml:space="preserve">hysical monitoring of </w:t>
      </w:r>
      <w:r w:rsidR="00E66017" w:rsidRPr="00E66017">
        <w:rPr>
          <w:color w:val="000000"/>
          <w:shd w:val="clear" w:color="auto" w:fill="FFFFFF"/>
        </w:rPr>
        <w:t xml:space="preserve">the </w:t>
      </w:r>
      <w:r w:rsidR="00E66017" w:rsidRPr="00E66017">
        <w:rPr>
          <w:color w:val="000000"/>
          <w:shd w:val="clear" w:color="auto" w:fill="FFFFFF"/>
        </w:rPr>
        <w:t xml:space="preserve">plan </w:t>
      </w:r>
      <w:r w:rsidR="00E66017" w:rsidRPr="00E66017">
        <w:rPr>
          <w:color w:val="000000"/>
          <w:shd w:val="clear" w:color="auto" w:fill="FFFFFF"/>
        </w:rPr>
        <w:t xml:space="preserve">will </w:t>
      </w:r>
      <w:r w:rsidR="00E66017" w:rsidRPr="00E66017">
        <w:rPr>
          <w:color w:val="000000"/>
          <w:shd w:val="clear" w:color="auto" w:fill="FFFFFF"/>
        </w:rPr>
        <w:t>be undertaken annually to ensure adherence</w:t>
      </w:r>
      <w:r w:rsidR="00E66017">
        <w:rPr>
          <w:color w:val="000000"/>
          <w:shd w:val="clear" w:color="auto" w:fill="FFFFFF"/>
        </w:rPr>
        <w:t>)</w:t>
      </w:r>
      <w:r w:rsidR="00E66017" w:rsidRPr="00E66017">
        <w:rPr>
          <w:color w:val="000000"/>
          <w:shd w:val="clear" w:color="auto" w:fill="FFFFFF"/>
        </w:rPr>
        <w:t>.</w:t>
      </w:r>
      <w:bookmarkEnd w:id="5"/>
    </w:p>
    <w:p w14:paraId="3354B847" w14:textId="2644C182" w:rsidR="009D66CC" w:rsidRPr="0050694C" w:rsidRDefault="009D66CC" w:rsidP="0050694C">
      <w:pPr>
        <w:pStyle w:val="BodyText"/>
        <w:numPr>
          <w:ilvl w:val="0"/>
          <w:numId w:val="28"/>
        </w:numPr>
      </w:pPr>
      <w:r w:rsidRPr="00E66017">
        <w:t>Improve the delivery of written information to pupils, staff, parents and visitors with disabilities; examples might include hand</w:t>
      </w:r>
      <w:r w:rsidRPr="0050694C">
        <w:t xml:space="preserve">-outs, timetables, textbooks and information about the school and school events; the information should be made available in various preferred formats within a reasonable timeframe. </w:t>
      </w:r>
    </w:p>
    <w:p w14:paraId="542E4CA4" w14:textId="36C06481" w:rsidR="009D66CC" w:rsidRPr="0050694C" w:rsidRDefault="009D66CC" w:rsidP="0050694C">
      <w:pPr>
        <w:pStyle w:val="BodyText"/>
        <w:numPr>
          <w:ilvl w:val="0"/>
          <w:numId w:val="28"/>
        </w:numPr>
      </w:pPr>
      <w:r w:rsidRPr="0050694C">
        <w:t xml:space="preserve">The Boroughbridge Primary School &amp; Nursery Accessibility Plan relates to the key aspects of physical environment, curriculum and written information. </w:t>
      </w:r>
    </w:p>
    <w:p w14:paraId="0F3F090C" w14:textId="77777777" w:rsidR="009D66CC" w:rsidRPr="0050694C" w:rsidRDefault="009D66CC" w:rsidP="0050694C">
      <w:pPr>
        <w:pStyle w:val="BodyText"/>
        <w:numPr>
          <w:ilvl w:val="0"/>
          <w:numId w:val="28"/>
        </w:numPr>
      </w:pPr>
      <w:r w:rsidRPr="0050694C">
        <w:t xml:space="preserve">Whole school training will recognise the need to continue raising awareness for staff and governors on equality issues with reference to the Equality Act 2010. </w:t>
      </w:r>
    </w:p>
    <w:p w14:paraId="4D2BA11A" w14:textId="3D00DA09" w:rsidR="00EA0753" w:rsidRPr="0050694C" w:rsidRDefault="009D66CC" w:rsidP="0050694C">
      <w:pPr>
        <w:pStyle w:val="BodyText"/>
        <w:numPr>
          <w:ilvl w:val="0"/>
          <w:numId w:val="28"/>
        </w:numPr>
      </w:pPr>
      <w:r w:rsidRPr="0050694C">
        <w:t>This Accessibility Plan should be read in conjunction with the following school policies, strategies and documents:</w:t>
      </w:r>
    </w:p>
    <w:p w14:paraId="4B955B74" w14:textId="456D8653" w:rsidR="00EA0753" w:rsidRPr="0050694C" w:rsidRDefault="0012558A" w:rsidP="0050694C">
      <w:pPr>
        <w:pStyle w:val="BodyText"/>
        <w:numPr>
          <w:ilvl w:val="0"/>
          <w:numId w:val="36"/>
        </w:numPr>
      </w:pPr>
      <w:r w:rsidRPr="0050694C">
        <w:t>Asset Management Plan</w:t>
      </w:r>
    </w:p>
    <w:p w14:paraId="3BE261AF" w14:textId="4EFACDFA" w:rsidR="00EA0753" w:rsidRPr="0050694C" w:rsidRDefault="00EA0753" w:rsidP="0050694C">
      <w:pPr>
        <w:pStyle w:val="BodyText"/>
        <w:numPr>
          <w:ilvl w:val="0"/>
          <w:numId w:val="36"/>
        </w:numPr>
      </w:pPr>
      <w:r w:rsidRPr="0050694C">
        <w:t>Behaviour Policy</w:t>
      </w:r>
    </w:p>
    <w:p w14:paraId="120C4389" w14:textId="77777777" w:rsidR="006B2A25" w:rsidRPr="0050694C" w:rsidRDefault="00EA0753" w:rsidP="0050694C">
      <w:pPr>
        <w:pStyle w:val="BodyText"/>
        <w:numPr>
          <w:ilvl w:val="0"/>
          <w:numId w:val="36"/>
        </w:numPr>
      </w:pPr>
      <w:r w:rsidRPr="0050694C">
        <w:t>Curriculum Policy</w:t>
      </w:r>
    </w:p>
    <w:p w14:paraId="32BBC187" w14:textId="20EBD30C" w:rsidR="006B2A25" w:rsidRPr="0050694C" w:rsidRDefault="006B2A25" w:rsidP="0050694C">
      <w:pPr>
        <w:pStyle w:val="BodyText"/>
        <w:numPr>
          <w:ilvl w:val="0"/>
          <w:numId w:val="36"/>
        </w:numPr>
      </w:pPr>
      <w:r w:rsidRPr="0050694C">
        <w:t>Single Equality Scheme</w:t>
      </w:r>
    </w:p>
    <w:p w14:paraId="4460B7F1" w14:textId="77777777" w:rsidR="00EA0753" w:rsidRPr="0050694C" w:rsidRDefault="00EA0753" w:rsidP="0050694C">
      <w:pPr>
        <w:pStyle w:val="BodyText"/>
        <w:numPr>
          <w:ilvl w:val="0"/>
          <w:numId w:val="36"/>
        </w:numPr>
      </w:pPr>
      <w:r w:rsidRPr="0050694C">
        <w:t xml:space="preserve">Health &amp; Safety Policy </w:t>
      </w:r>
    </w:p>
    <w:p w14:paraId="73AC3F01" w14:textId="77777777" w:rsidR="006B2A25" w:rsidRPr="0050694C" w:rsidRDefault="00EA0753" w:rsidP="0050694C">
      <w:pPr>
        <w:pStyle w:val="BodyText"/>
        <w:numPr>
          <w:ilvl w:val="0"/>
          <w:numId w:val="36"/>
        </w:numPr>
      </w:pPr>
      <w:r w:rsidRPr="0050694C">
        <w:t>Inclusion Policy</w:t>
      </w:r>
    </w:p>
    <w:p w14:paraId="07CEB990" w14:textId="67FD18C5" w:rsidR="00EA0753" w:rsidRPr="0050694C" w:rsidRDefault="00EA0753" w:rsidP="0050694C">
      <w:pPr>
        <w:pStyle w:val="BodyText"/>
        <w:numPr>
          <w:ilvl w:val="0"/>
          <w:numId w:val="36"/>
        </w:numPr>
      </w:pPr>
      <w:r w:rsidRPr="0050694C">
        <w:lastRenderedPageBreak/>
        <w:t xml:space="preserve">School Improvement Plan </w:t>
      </w:r>
    </w:p>
    <w:p w14:paraId="20B174B3" w14:textId="1BA4B905" w:rsidR="00EA0753" w:rsidRPr="0050694C" w:rsidRDefault="00EA0753" w:rsidP="0050694C">
      <w:pPr>
        <w:pStyle w:val="BodyText"/>
        <w:numPr>
          <w:ilvl w:val="1"/>
          <w:numId w:val="31"/>
        </w:numPr>
      </w:pPr>
      <w:r w:rsidRPr="0050694C">
        <w:t xml:space="preserve">Special Educational Needs </w:t>
      </w:r>
      <w:r w:rsidR="006B2A25" w:rsidRPr="0050694C">
        <w:t>and</w:t>
      </w:r>
      <w:r w:rsidRPr="0050694C">
        <w:t xml:space="preserve"> Disability Policy </w:t>
      </w:r>
    </w:p>
    <w:p w14:paraId="340554DC" w14:textId="77777777" w:rsidR="00EA0753" w:rsidRPr="0050694C" w:rsidRDefault="00EA0753" w:rsidP="0050694C">
      <w:pPr>
        <w:pStyle w:val="BodyText"/>
        <w:ind w:left="720"/>
      </w:pPr>
    </w:p>
    <w:p w14:paraId="643438D9" w14:textId="77777777" w:rsidR="00EA0753" w:rsidRPr="0050694C" w:rsidRDefault="009D66CC" w:rsidP="0050694C">
      <w:pPr>
        <w:pStyle w:val="BodyText"/>
        <w:numPr>
          <w:ilvl w:val="0"/>
          <w:numId w:val="28"/>
        </w:numPr>
      </w:pPr>
      <w:r w:rsidRPr="0050694C">
        <w:t xml:space="preserve">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 </w:t>
      </w:r>
    </w:p>
    <w:p w14:paraId="77989070" w14:textId="6996BC1A" w:rsidR="00EA0753" w:rsidRPr="0050694C" w:rsidRDefault="009D66CC" w:rsidP="0050694C">
      <w:pPr>
        <w:pStyle w:val="BodyText"/>
        <w:numPr>
          <w:ilvl w:val="0"/>
          <w:numId w:val="28"/>
        </w:numPr>
      </w:pPr>
      <w:r w:rsidRPr="0050694C">
        <w:rPr>
          <w:lang w:val="en-GB"/>
        </w:rPr>
        <w:t xml:space="preserve">Equality Impact Assessments will be undertaken as and when school policies are reviewed. The terms of reference for all governors’ committees will include the need to consider Equality and Diversity issues as required by the Equality Act 2010. </w:t>
      </w:r>
    </w:p>
    <w:p w14:paraId="7939EF8E" w14:textId="77777777" w:rsidR="00EA0753" w:rsidRPr="0050694C" w:rsidRDefault="009D66CC" w:rsidP="0050694C">
      <w:pPr>
        <w:pStyle w:val="BodyText"/>
        <w:numPr>
          <w:ilvl w:val="0"/>
          <w:numId w:val="28"/>
        </w:numPr>
      </w:pPr>
      <w:r w:rsidRPr="0050694C">
        <w:rPr>
          <w:lang w:val="en-GB"/>
        </w:rPr>
        <w:t xml:space="preserve">The Accessibility Plan will be published on the school website. </w:t>
      </w:r>
    </w:p>
    <w:p w14:paraId="1A73EE57" w14:textId="2287A789" w:rsidR="00EA0753" w:rsidRPr="0050694C" w:rsidRDefault="009D66CC" w:rsidP="0050694C">
      <w:pPr>
        <w:pStyle w:val="BodyText"/>
        <w:numPr>
          <w:ilvl w:val="0"/>
          <w:numId w:val="28"/>
        </w:numPr>
      </w:pPr>
      <w:r w:rsidRPr="0050694C">
        <w:rPr>
          <w:lang w:val="en-GB"/>
        </w:rPr>
        <w:t>The Accessibility Plan will be monitore</w:t>
      </w:r>
      <w:r w:rsidR="00335DBC" w:rsidRPr="0050694C">
        <w:rPr>
          <w:lang w:val="en-GB"/>
        </w:rPr>
        <w:t>d by the Governor</w:t>
      </w:r>
      <w:r w:rsidR="005D6C36" w:rsidRPr="0050694C">
        <w:rPr>
          <w:lang w:val="en-GB"/>
        </w:rPr>
        <w:t>s</w:t>
      </w:r>
      <w:r w:rsidR="00CF259F">
        <w:rPr>
          <w:lang w:val="en-GB"/>
        </w:rPr>
        <w:t xml:space="preserve"> of the school</w:t>
      </w:r>
      <w:r w:rsidR="00C93CA1">
        <w:rPr>
          <w:lang w:val="en-GB"/>
        </w:rPr>
        <w:t>.</w:t>
      </w:r>
    </w:p>
    <w:p w14:paraId="785445F0" w14:textId="1AC88A72" w:rsidR="009D66CC" w:rsidRPr="0050694C" w:rsidRDefault="009D66CC" w:rsidP="0050694C">
      <w:pPr>
        <w:pStyle w:val="BodyText"/>
        <w:numPr>
          <w:ilvl w:val="0"/>
          <w:numId w:val="28"/>
        </w:numPr>
      </w:pPr>
      <w:r w:rsidRPr="0050694C">
        <w:rPr>
          <w:lang w:val="en-GB"/>
        </w:rPr>
        <w:t>The school will work in partnership with the Local Authority in developing and implementing this Accessibility Plan.</w:t>
      </w:r>
    </w:p>
    <w:p w14:paraId="60863198" w14:textId="248F77F3" w:rsidR="008B66A8" w:rsidRPr="0050694C" w:rsidRDefault="008B66A8" w:rsidP="0050694C">
      <w:pPr>
        <w:pStyle w:val="BodyText"/>
        <w:spacing w:line="249" w:lineRule="auto"/>
        <w:ind w:right="10"/>
      </w:pPr>
    </w:p>
    <w:sectPr w:rsidR="008B66A8" w:rsidRPr="0050694C" w:rsidSect="00676D74">
      <w:footerReference w:type="default" r:id="rId12"/>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AE334" w14:textId="77777777" w:rsidR="008B66A8" w:rsidRDefault="008B66A8" w:rsidP="00E46EAB">
      <w:r>
        <w:separator/>
      </w:r>
    </w:p>
  </w:endnote>
  <w:endnote w:type="continuationSeparator" w:id="0">
    <w:p w14:paraId="20582720" w14:textId="77777777" w:rsidR="008B66A8" w:rsidRDefault="008B66A8" w:rsidP="00E46EAB">
      <w:r>
        <w:continuationSeparator/>
      </w:r>
    </w:p>
  </w:endnote>
  <w:endnote w:type="continuationNotice" w:id="1">
    <w:p w14:paraId="19AC7F8F" w14:textId="77777777" w:rsidR="00F4260B" w:rsidRDefault="00F42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14DCBC29" w:rsidR="008B66A8" w:rsidRPr="00E46EAB" w:rsidRDefault="00EC1A6F">
    <w:pPr>
      <w:pStyle w:val="Footer"/>
      <w:rPr>
        <w:sz w:val="16"/>
        <w:szCs w:val="16"/>
      </w:rPr>
    </w:pPr>
    <w:r>
      <w:rPr>
        <w:sz w:val="16"/>
        <w:szCs w:val="16"/>
      </w:rPr>
      <w:t>Accessibility Policy</w:t>
    </w:r>
    <w:r w:rsidR="006B2A25">
      <w:rPr>
        <w:sz w:val="16"/>
        <w:szCs w:val="16"/>
      </w:rPr>
      <w:t xml:space="preserve"> – </w:t>
    </w:r>
    <w:r w:rsidR="00D54E84">
      <w:rPr>
        <w:sz w:val="16"/>
        <w:szCs w:val="16"/>
      </w:rPr>
      <w:t xml:space="preserve">September </w:t>
    </w:r>
    <w:r w:rsidR="006B2A25">
      <w:rPr>
        <w:sz w:val="16"/>
        <w:szCs w:val="16"/>
      </w:rPr>
      <w:t>202</w:t>
    </w:r>
    <w:r w:rsidR="00CC75B4">
      <w:rPr>
        <w:sz w:val="16"/>
        <w:szCs w:val="16"/>
      </w:rPr>
      <w:t>4</w:t>
    </w:r>
    <w:r>
      <w:rPr>
        <w:sz w:val="16"/>
        <w:szCs w:val="16"/>
      </w:rPr>
      <w:tab/>
    </w:r>
    <w:r w:rsidR="008B66A8">
      <w:rPr>
        <w:sz w:val="16"/>
        <w:szCs w:val="16"/>
      </w:rPr>
      <w:tab/>
    </w:r>
    <w:r w:rsidR="008B66A8" w:rsidRPr="00E46EAB">
      <w:rPr>
        <w:sz w:val="16"/>
        <w:szCs w:val="16"/>
      </w:rPr>
      <w:t xml:space="preserve">Page </w:t>
    </w:r>
    <w:r w:rsidR="008B66A8" w:rsidRPr="00E46EAB">
      <w:rPr>
        <w:sz w:val="16"/>
        <w:szCs w:val="16"/>
      </w:rPr>
      <w:fldChar w:fldCharType="begin"/>
    </w:r>
    <w:r w:rsidR="008B66A8" w:rsidRPr="00E46EAB">
      <w:rPr>
        <w:sz w:val="16"/>
        <w:szCs w:val="16"/>
      </w:rPr>
      <w:instrText xml:space="preserve"> PAGE  \* Arabic  \* MERGEFORMAT </w:instrText>
    </w:r>
    <w:r w:rsidR="008B66A8" w:rsidRPr="00E46EAB">
      <w:rPr>
        <w:sz w:val="16"/>
        <w:szCs w:val="16"/>
      </w:rPr>
      <w:fldChar w:fldCharType="separate"/>
    </w:r>
    <w:r w:rsidR="008B66A8" w:rsidRPr="00E46EAB">
      <w:rPr>
        <w:noProof/>
        <w:sz w:val="16"/>
        <w:szCs w:val="16"/>
      </w:rPr>
      <w:t>1</w:t>
    </w:r>
    <w:r w:rsidR="008B66A8" w:rsidRPr="00E46EAB">
      <w:rPr>
        <w:sz w:val="16"/>
        <w:szCs w:val="16"/>
      </w:rPr>
      <w:fldChar w:fldCharType="end"/>
    </w:r>
    <w:r w:rsidR="008B66A8" w:rsidRPr="00E46EAB">
      <w:rPr>
        <w:sz w:val="16"/>
        <w:szCs w:val="16"/>
      </w:rPr>
      <w:t xml:space="preserve"> of </w:t>
    </w:r>
    <w:r w:rsidR="008B66A8" w:rsidRPr="00E46EAB">
      <w:rPr>
        <w:sz w:val="16"/>
        <w:szCs w:val="16"/>
      </w:rPr>
      <w:fldChar w:fldCharType="begin"/>
    </w:r>
    <w:r w:rsidR="008B66A8" w:rsidRPr="00E46EAB">
      <w:rPr>
        <w:sz w:val="16"/>
        <w:szCs w:val="16"/>
      </w:rPr>
      <w:instrText xml:space="preserve"> NUMPAGES   \* MERGEFORMAT </w:instrText>
    </w:r>
    <w:r w:rsidR="008B66A8" w:rsidRPr="00E46EAB">
      <w:rPr>
        <w:sz w:val="16"/>
        <w:szCs w:val="16"/>
      </w:rPr>
      <w:fldChar w:fldCharType="separate"/>
    </w:r>
    <w:r w:rsidR="008B66A8" w:rsidRPr="00E46EAB">
      <w:rPr>
        <w:noProof/>
        <w:sz w:val="16"/>
        <w:szCs w:val="16"/>
      </w:rPr>
      <w:t>3</w:t>
    </w:r>
    <w:r w:rsidR="008B66A8"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2677" w14:textId="77777777" w:rsidR="008B66A8" w:rsidRDefault="008B66A8" w:rsidP="00E46EAB">
      <w:r>
        <w:separator/>
      </w:r>
    </w:p>
  </w:footnote>
  <w:footnote w:type="continuationSeparator" w:id="0">
    <w:p w14:paraId="6B0D3F1D" w14:textId="77777777" w:rsidR="008B66A8" w:rsidRDefault="008B66A8" w:rsidP="00E46EAB">
      <w:r>
        <w:continuationSeparator/>
      </w:r>
    </w:p>
  </w:footnote>
  <w:footnote w:type="continuationNotice" w:id="1">
    <w:p w14:paraId="6411B3CB" w14:textId="77777777" w:rsidR="00F4260B" w:rsidRDefault="00F42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093"/>
    <w:multiLevelType w:val="hybridMultilevel"/>
    <w:tmpl w:val="78C8F44C"/>
    <w:lvl w:ilvl="0" w:tplc="AB3A7ECE">
      <w:numFmt w:val="bullet"/>
      <w:lvlText w:val="•"/>
      <w:lvlJc w:val="left"/>
      <w:pPr>
        <w:ind w:left="527" w:hanging="142"/>
      </w:pPr>
      <w:rPr>
        <w:rFonts w:ascii="Arial" w:eastAsia="Arial" w:hAnsi="Arial" w:cs="Arial" w:hint="default"/>
        <w:b w:val="0"/>
        <w:bCs w:val="0"/>
        <w:i w:val="0"/>
        <w:iCs w:val="0"/>
        <w:w w:val="100"/>
        <w:sz w:val="22"/>
        <w:szCs w:val="22"/>
        <w:lang w:val="en-US" w:eastAsia="en-US" w:bidi="ar-SA"/>
      </w:rPr>
    </w:lvl>
    <w:lvl w:ilvl="1" w:tplc="1626F442">
      <w:numFmt w:val="bullet"/>
      <w:lvlText w:val="•"/>
      <w:lvlJc w:val="left"/>
      <w:pPr>
        <w:ind w:left="1494" w:hanging="142"/>
      </w:pPr>
      <w:rPr>
        <w:rFonts w:hint="default"/>
        <w:lang w:val="en-US" w:eastAsia="en-US" w:bidi="ar-SA"/>
      </w:rPr>
    </w:lvl>
    <w:lvl w:ilvl="2" w:tplc="388CD22C">
      <w:numFmt w:val="bullet"/>
      <w:lvlText w:val="•"/>
      <w:lvlJc w:val="left"/>
      <w:pPr>
        <w:ind w:left="2469" w:hanging="142"/>
      </w:pPr>
      <w:rPr>
        <w:rFonts w:hint="default"/>
        <w:lang w:val="en-US" w:eastAsia="en-US" w:bidi="ar-SA"/>
      </w:rPr>
    </w:lvl>
    <w:lvl w:ilvl="3" w:tplc="95C401C0">
      <w:numFmt w:val="bullet"/>
      <w:lvlText w:val="•"/>
      <w:lvlJc w:val="left"/>
      <w:pPr>
        <w:ind w:left="3444" w:hanging="142"/>
      </w:pPr>
      <w:rPr>
        <w:rFonts w:hint="default"/>
        <w:lang w:val="en-US" w:eastAsia="en-US" w:bidi="ar-SA"/>
      </w:rPr>
    </w:lvl>
    <w:lvl w:ilvl="4" w:tplc="A208A530">
      <w:numFmt w:val="bullet"/>
      <w:lvlText w:val="•"/>
      <w:lvlJc w:val="left"/>
      <w:pPr>
        <w:ind w:left="4419" w:hanging="142"/>
      </w:pPr>
      <w:rPr>
        <w:rFonts w:hint="default"/>
        <w:lang w:val="en-US" w:eastAsia="en-US" w:bidi="ar-SA"/>
      </w:rPr>
    </w:lvl>
    <w:lvl w:ilvl="5" w:tplc="9C2024F2">
      <w:numFmt w:val="bullet"/>
      <w:lvlText w:val="•"/>
      <w:lvlJc w:val="left"/>
      <w:pPr>
        <w:ind w:left="5394" w:hanging="142"/>
      </w:pPr>
      <w:rPr>
        <w:rFonts w:hint="default"/>
        <w:lang w:val="en-US" w:eastAsia="en-US" w:bidi="ar-SA"/>
      </w:rPr>
    </w:lvl>
    <w:lvl w:ilvl="6" w:tplc="CEDECAC0">
      <w:numFmt w:val="bullet"/>
      <w:lvlText w:val="•"/>
      <w:lvlJc w:val="left"/>
      <w:pPr>
        <w:ind w:left="6369" w:hanging="142"/>
      </w:pPr>
      <w:rPr>
        <w:rFonts w:hint="default"/>
        <w:lang w:val="en-US" w:eastAsia="en-US" w:bidi="ar-SA"/>
      </w:rPr>
    </w:lvl>
    <w:lvl w:ilvl="7" w:tplc="DAFCA106">
      <w:numFmt w:val="bullet"/>
      <w:lvlText w:val="•"/>
      <w:lvlJc w:val="left"/>
      <w:pPr>
        <w:ind w:left="7344" w:hanging="142"/>
      </w:pPr>
      <w:rPr>
        <w:rFonts w:hint="default"/>
        <w:lang w:val="en-US" w:eastAsia="en-US" w:bidi="ar-SA"/>
      </w:rPr>
    </w:lvl>
    <w:lvl w:ilvl="8" w:tplc="CF64E55A">
      <w:numFmt w:val="bullet"/>
      <w:lvlText w:val="•"/>
      <w:lvlJc w:val="left"/>
      <w:pPr>
        <w:ind w:left="8319" w:hanging="142"/>
      </w:pPr>
      <w:rPr>
        <w:rFonts w:hint="default"/>
        <w:lang w:val="en-US" w:eastAsia="en-US" w:bidi="ar-SA"/>
      </w:rPr>
    </w:lvl>
  </w:abstractNum>
  <w:abstractNum w:abstractNumId="1" w15:restartNumberingAfterBreak="0">
    <w:nsid w:val="098A2A74"/>
    <w:multiLevelType w:val="hybridMultilevel"/>
    <w:tmpl w:val="D4B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70252"/>
    <w:multiLevelType w:val="hybridMultilevel"/>
    <w:tmpl w:val="8304C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FB36AA"/>
    <w:multiLevelType w:val="hybridMultilevel"/>
    <w:tmpl w:val="BA68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2FF3"/>
    <w:multiLevelType w:val="hybridMultilevel"/>
    <w:tmpl w:val="692E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362B6"/>
    <w:multiLevelType w:val="hybridMultilevel"/>
    <w:tmpl w:val="B456C696"/>
    <w:lvl w:ilvl="0" w:tplc="EB3E5510">
      <w:start w:val="1"/>
      <w:numFmt w:val="decimal"/>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C2C05AF"/>
    <w:multiLevelType w:val="hybridMultilevel"/>
    <w:tmpl w:val="8C2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F5999"/>
    <w:multiLevelType w:val="hybridMultilevel"/>
    <w:tmpl w:val="3A2C2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E67588"/>
    <w:multiLevelType w:val="hybridMultilevel"/>
    <w:tmpl w:val="87B0F402"/>
    <w:lvl w:ilvl="0" w:tplc="062405EA">
      <w:start w:val="1"/>
      <w:numFmt w:val="lowerLetter"/>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70433"/>
    <w:multiLevelType w:val="hybridMultilevel"/>
    <w:tmpl w:val="7D8E400C"/>
    <w:lvl w:ilvl="0" w:tplc="89589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BA7B4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8872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8AC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C26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4B15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C36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47C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AA9B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D52A8A"/>
    <w:multiLevelType w:val="hybridMultilevel"/>
    <w:tmpl w:val="5FE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16542"/>
    <w:multiLevelType w:val="hybridMultilevel"/>
    <w:tmpl w:val="C704633E"/>
    <w:lvl w:ilvl="0" w:tplc="A43E4A3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BC36F0"/>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DF0CCD"/>
    <w:multiLevelType w:val="multilevel"/>
    <w:tmpl w:val="9D58A58E"/>
    <w:lvl w:ilvl="0">
      <w:start w:val="1"/>
      <w:numFmt w:val="decimal"/>
      <w:pStyle w:val="Heading1"/>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E263BA"/>
    <w:multiLevelType w:val="hybridMultilevel"/>
    <w:tmpl w:val="36803B24"/>
    <w:lvl w:ilvl="0" w:tplc="08090001">
      <w:start w:val="1"/>
      <w:numFmt w:val="bullet"/>
      <w:lvlText w:val=""/>
      <w:lvlJc w:val="left"/>
      <w:pPr>
        <w:ind w:left="1334" w:hanging="360"/>
      </w:pPr>
      <w:rPr>
        <w:rFonts w:ascii="Symbol" w:hAnsi="Symbol" w:hint="default"/>
      </w:rPr>
    </w:lvl>
    <w:lvl w:ilvl="1" w:tplc="08090003">
      <w:start w:val="1"/>
      <w:numFmt w:val="bullet"/>
      <w:lvlText w:val="o"/>
      <w:lvlJc w:val="left"/>
      <w:pPr>
        <w:ind w:left="2054" w:hanging="360"/>
      </w:pPr>
      <w:rPr>
        <w:rFonts w:ascii="Courier New" w:hAnsi="Courier New" w:cs="Courier New" w:hint="default"/>
      </w:rPr>
    </w:lvl>
    <w:lvl w:ilvl="2" w:tplc="08090005">
      <w:start w:val="1"/>
      <w:numFmt w:val="bullet"/>
      <w:lvlText w:val=""/>
      <w:lvlJc w:val="left"/>
      <w:pPr>
        <w:ind w:left="2774" w:hanging="360"/>
      </w:pPr>
      <w:rPr>
        <w:rFonts w:ascii="Wingdings" w:hAnsi="Wingdings" w:hint="default"/>
      </w:rPr>
    </w:lvl>
    <w:lvl w:ilvl="3" w:tplc="08090001">
      <w:start w:val="1"/>
      <w:numFmt w:val="bullet"/>
      <w:lvlText w:val=""/>
      <w:lvlJc w:val="left"/>
      <w:pPr>
        <w:ind w:left="3494" w:hanging="360"/>
      </w:pPr>
      <w:rPr>
        <w:rFonts w:ascii="Symbol" w:hAnsi="Symbol" w:hint="default"/>
      </w:rPr>
    </w:lvl>
    <w:lvl w:ilvl="4" w:tplc="08090003">
      <w:start w:val="1"/>
      <w:numFmt w:val="bullet"/>
      <w:lvlText w:val="o"/>
      <w:lvlJc w:val="left"/>
      <w:pPr>
        <w:ind w:left="4214" w:hanging="360"/>
      </w:pPr>
      <w:rPr>
        <w:rFonts w:ascii="Courier New" w:hAnsi="Courier New" w:cs="Courier New" w:hint="default"/>
      </w:rPr>
    </w:lvl>
    <w:lvl w:ilvl="5" w:tplc="08090005">
      <w:start w:val="1"/>
      <w:numFmt w:val="bullet"/>
      <w:lvlText w:val=""/>
      <w:lvlJc w:val="left"/>
      <w:pPr>
        <w:ind w:left="4934" w:hanging="360"/>
      </w:pPr>
      <w:rPr>
        <w:rFonts w:ascii="Wingdings" w:hAnsi="Wingdings" w:hint="default"/>
      </w:rPr>
    </w:lvl>
    <w:lvl w:ilvl="6" w:tplc="08090001">
      <w:start w:val="1"/>
      <w:numFmt w:val="bullet"/>
      <w:lvlText w:val=""/>
      <w:lvlJc w:val="left"/>
      <w:pPr>
        <w:ind w:left="5654" w:hanging="360"/>
      </w:pPr>
      <w:rPr>
        <w:rFonts w:ascii="Symbol" w:hAnsi="Symbol" w:hint="default"/>
      </w:rPr>
    </w:lvl>
    <w:lvl w:ilvl="7" w:tplc="08090003">
      <w:start w:val="1"/>
      <w:numFmt w:val="bullet"/>
      <w:lvlText w:val="o"/>
      <w:lvlJc w:val="left"/>
      <w:pPr>
        <w:ind w:left="6374" w:hanging="360"/>
      </w:pPr>
      <w:rPr>
        <w:rFonts w:ascii="Courier New" w:hAnsi="Courier New" w:cs="Courier New" w:hint="default"/>
      </w:rPr>
    </w:lvl>
    <w:lvl w:ilvl="8" w:tplc="08090005">
      <w:start w:val="1"/>
      <w:numFmt w:val="bullet"/>
      <w:lvlText w:val=""/>
      <w:lvlJc w:val="left"/>
      <w:pPr>
        <w:ind w:left="7094" w:hanging="360"/>
      </w:pPr>
      <w:rPr>
        <w:rFonts w:ascii="Wingdings" w:hAnsi="Wingdings" w:hint="default"/>
      </w:rPr>
    </w:lvl>
  </w:abstractNum>
  <w:abstractNum w:abstractNumId="15" w15:restartNumberingAfterBreak="0">
    <w:nsid w:val="312B775D"/>
    <w:multiLevelType w:val="hybridMultilevel"/>
    <w:tmpl w:val="FD5EBCA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15:restartNumberingAfterBreak="0">
    <w:nsid w:val="34695BEA"/>
    <w:multiLevelType w:val="hybridMultilevel"/>
    <w:tmpl w:val="D3E4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44E64"/>
    <w:multiLevelType w:val="hybridMultilevel"/>
    <w:tmpl w:val="232241E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8"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271BE0"/>
    <w:multiLevelType w:val="multilevel"/>
    <w:tmpl w:val="08F05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6465E"/>
    <w:multiLevelType w:val="hybridMultilevel"/>
    <w:tmpl w:val="713EC0B8"/>
    <w:lvl w:ilvl="0" w:tplc="28FEE8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D1216F"/>
    <w:multiLevelType w:val="hybridMultilevel"/>
    <w:tmpl w:val="D57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37709"/>
    <w:multiLevelType w:val="hybridMultilevel"/>
    <w:tmpl w:val="B45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D1432"/>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8F2D2B"/>
    <w:multiLevelType w:val="hybridMultilevel"/>
    <w:tmpl w:val="249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61151"/>
    <w:multiLevelType w:val="hybridMultilevel"/>
    <w:tmpl w:val="22DCB9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B7CCC"/>
    <w:multiLevelType w:val="hybridMultilevel"/>
    <w:tmpl w:val="0186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8357F6"/>
    <w:multiLevelType w:val="hybridMultilevel"/>
    <w:tmpl w:val="909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80793"/>
    <w:multiLevelType w:val="hybridMultilevel"/>
    <w:tmpl w:val="896C923E"/>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29" w15:restartNumberingAfterBreak="0">
    <w:nsid w:val="5AEF4D38"/>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CA6E24"/>
    <w:multiLevelType w:val="hybridMultilevel"/>
    <w:tmpl w:val="714AB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B1A03"/>
    <w:multiLevelType w:val="hybridMultilevel"/>
    <w:tmpl w:val="45E61858"/>
    <w:lvl w:ilvl="0" w:tplc="4E185354">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A3F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EC232">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67D0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29518">
      <w:start w:val="1"/>
      <w:numFmt w:val="bullet"/>
      <w:lvlText w:val="o"/>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E9DA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0F4B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2BF50">
      <w:start w:val="1"/>
      <w:numFmt w:val="bullet"/>
      <w:lvlText w:val="o"/>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B0DC">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D412AE"/>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CE50A0"/>
    <w:multiLevelType w:val="hybridMultilevel"/>
    <w:tmpl w:val="A24CC3D0"/>
    <w:lvl w:ilvl="0" w:tplc="28FEE8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2"/>
  </w:num>
  <w:num w:numId="3">
    <w:abstractNumId w:val="21"/>
  </w:num>
  <w:num w:numId="4">
    <w:abstractNumId w:val="10"/>
  </w:num>
  <w:num w:numId="5">
    <w:abstractNumId w:val="9"/>
  </w:num>
  <w:num w:numId="6">
    <w:abstractNumId w:val="31"/>
  </w:num>
  <w:num w:numId="7">
    <w:abstractNumId w:val="15"/>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6"/>
  </w:num>
  <w:num w:numId="13">
    <w:abstractNumId w:val="29"/>
  </w:num>
  <w:num w:numId="14">
    <w:abstractNumId w:val="23"/>
  </w:num>
  <w:num w:numId="15">
    <w:abstractNumId w:val="12"/>
  </w:num>
  <w:num w:numId="16">
    <w:abstractNumId w:val="32"/>
  </w:num>
  <w:num w:numId="17">
    <w:abstractNumId w:val="0"/>
  </w:num>
  <w:num w:numId="18">
    <w:abstractNumId w:val="28"/>
  </w:num>
  <w:num w:numId="19">
    <w:abstractNumId w:val="26"/>
  </w:num>
  <w:num w:numId="20">
    <w:abstractNumId w:val="24"/>
  </w:num>
  <w:num w:numId="21">
    <w:abstractNumId w:val="19"/>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16"/>
  </w:num>
  <w:num w:numId="27">
    <w:abstractNumId w:val="4"/>
  </w:num>
  <w:num w:numId="28">
    <w:abstractNumId w:val="11"/>
  </w:num>
  <w:num w:numId="29">
    <w:abstractNumId w:val="1"/>
  </w:num>
  <w:num w:numId="30">
    <w:abstractNumId w:val="30"/>
  </w:num>
  <w:num w:numId="31">
    <w:abstractNumId w:val="25"/>
  </w:num>
  <w:num w:numId="32">
    <w:abstractNumId w:val="8"/>
  </w:num>
  <w:num w:numId="33">
    <w:abstractNumId w:val="33"/>
  </w:num>
  <w:num w:numId="34">
    <w:abstractNumId w:val="20"/>
  </w:num>
  <w:num w:numId="35">
    <w:abstractNumId w:val="2"/>
  </w:num>
  <w:num w:numId="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D0192"/>
    <w:rsid w:val="0012558A"/>
    <w:rsid w:val="00162185"/>
    <w:rsid w:val="001839A2"/>
    <w:rsid w:val="001961EC"/>
    <w:rsid w:val="001B0059"/>
    <w:rsid w:val="001C1135"/>
    <w:rsid w:val="002234A4"/>
    <w:rsid w:val="0024167C"/>
    <w:rsid w:val="002977D2"/>
    <w:rsid w:val="002B21C6"/>
    <w:rsid w:val="002D3AA6"/>
    <w:rsid w:val="002D5F81"/>
    <w:rsid w:val="002F70DF"/>
    <w:rsid w:val="003132B4"/>
    <w:rsid w:val="00335DBC"/>
    <w:rsid w:val="003657FC"/>
    <w:rsid w:val="003B4A10"/>
    <w:rsid w:val="003D0CE4"/>
    <w:rsid w:val="0041169C"/>
    <w:rsid w:val="004A4D16"/>
    <w:rsid w:val="0050694C"/>
    <w:rsid w:val="00525832"/>
    <w:rsid w:val="00546BB5"/>
    <w:rsid w:val="00582429"/>
    <w:rsid w:val="005B053A"/>
    <w:rsid w:val="005B7800"/>
    <w:rsid w:val="005D0043"/>
    <w:rsid w:val="005D6C36"/>
    <w:rsid w:val="00676D74"/>
    <w:rsid w:val="00695CC6"/>
    <w:rsid w:val="006B2A25"/>
    <w:rsid w:val="006B47BC"/>
    <w:rsid w:val="006B6059"/>
    <w:rsid w:val="006E1303"/>
    <w:rsid w:val="00796581"/>
    <w:rsid w:val="007C1E45"/>
    <w:rsid w:val="00800992"/>
    <w:rsid w:val="0082226F"/>
    <w:rsid w:val="00845183"/>
    <w:rsid w:val="008B66A8"/>
    <w:rsid w:val="008D3929"/>
    <w:rsid w:val="008F447B"/>
    <w:rsid w:val="009C3590"/>
    <w:rsid w:val="009D66CC"/>
    <w:rsid w:val="00A64235"/>
    <w:rsid w:val="00A82A98"/>
    <w:rsid w:val="00AB6ECE"/>
    <w:rsid w:val="00AF4B7A"/>
    <w:rsid w:val="00AF716C"/>
    <w:rsid w:val="00B26BAF"/>
    <w:rsid w:val="00B668F4"/>
    <w:rsid w:val="00B83C80"/>
    <w:rsid w:val="00BC0CAB"/>
    <w:rsid w:val="00BE6F1D"/>
    <w:rsid w:val="00C00FAF"/>
    <w:rsid w:val="00C93CA1"/>
    <w:rsid w:val="00CC3706"/>
    <w:rsid w:val="00CC75B4"/>
    <w:rsid w:val="00CF259F"/>
    <w:rsid w:val="00D05354"/>
    <w:rsid w:val="00D4080C"/>
    <w:rsid w:val="00D54E84"/>
    <w:rsid w:val="00D76E68"/>
    <w:rsid w:val="00DB0BFD"/>
    <w:rsid w:val="00DF4052"/>
    <w:rsid w:val="00E46EAB"/>
    <w:rsid w:val="00E601F7"/>
    <w:rsid w:val="00E65720"/>
    <w:rsid w:val="00E66017"/>
    <w:rsid w:val="00E6778E"/>
    <w:rsid w:val="00E87077"/>
    <w:rsid w:val="00EA0753"/>
    <w:rsid w:val="00EC1A6F"/>
    <w:rsid w:val="00EF7E48"/>
    <w:rsid w:val="00F4260B"/>
    <w:rsid w:val="00F51AC3"/>
    <w:rsid w:val="00F963DE"/>
    <w:rsid w:val="00FA5996"/>
    <w:rsid w:val="00FC3EEC"/>
    <w:rsid w:val="00FE2861"/>
    <w:rsid w:val="1B6CFF11"/>
    <w:rsid w:val="221EA480"/>
    <w:rsid w:val="3D442694"/>
    <w:rsid w:val="4A3C1806"/>
    <w:rsid w:val="587E1863"/>
    <w:rsid w:val="5AE9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3D0CE4"/>
    <w:pPr>
      <w:numPr>
        <w:numId w:val="1"/>
      </w:numPr>
      <w:spacing w:before="30" w:after="120"/>
      <w:outlineLvl w:val="0"/>
    </w:pPr>
    <w:rPr>
      <w:rFonts w:eastAsia="Calibri" w:cs="Calibri"/>
      <w:b/>
      <w:bCs/>
      <w:szCs w:val="24"/>
    </w:rPr>
  </w:style>
  <w:style w:type="paragraph" w:styleId="Heading2">
    <w:name w:val="heading 2"/>
    <w:basedOn w:val="Heading1"/>
    <w:next w:val="Normal"/>
    <w:link w:val="Heading2Char"/>
    <w:autoRedefine/>
    <w:uiPriority w:val="9"/>
    <w:unhideWhenUsed/>
    <w:qFormat/>
    <w:rsid w:val="006B47BC"/>
    <w:pPr>
      <w:keepNext/>
      <w:keepLines/>
      <w:numPr>
        <w:numId w:val="9"/>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3D0CE4"/>
    <w:rPr>
      <w:rFonts w:ascii="Arial" w:eastAsia="Calibri" w:hAnsi="Arial" w:cs="Calibri"/>
      <w:b/>
      <w:bCs/>
      <w:szCs w:val="24"/>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58A3-5F60-4611-8A1A-662235685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677B6-22D0-4773-82D3-7FF7D9A1FBF9}">
  <ds:schemaRefs>
    <ds:schemaRef ds:uri="http://schemas.microsoft.com/sharepoint/v3/contenttype/forms"/>
  </ds:schemaRefs>
</ds:datastoreItem>
</file>

<file path=customXml/itemProps3.xml><?xml version="1.0" encoding="utf-8"?>
<ds:datastoreItem xmlns:ds="http://schemas.openxmlformats.org/officeDocument/2006/customXml" ds:itemID="{D169D599-78EB-4E79-825B-34B694AE7150}">
  <ds:schemaRefs>
    <ds:schemaRef ds:uri="http://www.w3.org/XML/1998/namespace"/>
    <ds:schemaRef ds:uri="http://purl.org/dc/terms/"/>
    <ds:schemaRef ds:uri="http://schemas.microsoft.com/office/infopath/2007/PartnerControls"/>
    <ds:schemaRef ds:uri="d5de5f9f-57c4-4807-982a-068fb2e2120b"/>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0568f58-2cda-40af-aac7-846bdc20c07c"/>
  </ds:schemaRefs>
</ds:datastoreItem>
</file>

<file path=customXml/itemProps4.xml><?xml version="1.0" encoding="utf-8"?>
<ds:datastoreItem xmlns:ds="http://schemas.openxmlformats.org/officeDocument/2006/customXml" ds:itemID="{F96CA2D7-A329-4299-B331-370F0584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2023-07-26T09:52:00Z</cp:lastPrinted>
  <dcterms:created xsi:type="dcterms:W3CDTF">2024-08-18T15:42:00Z</dcterms:created>
  <dcterms:modified xsi:type="dcterms:W3CDTF">2024-08-18T15:42:00Z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MediaServiceImageTags">
    <vt:lpwstr/>
  </property>
  <property fmtid="{D5CDD505-2E9C-101B-9397-08002B2CF9AE}" pid="6" name="ContentTypeId">
    <vt:lpwstr>0x01010087C3E6811B99264EB0BC4A36901548E1</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